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1F7F" w14:textId="6CE460A1" w:rsidR="00891269" w:rsidRPr="00C623B1" w:rsidRDefault="00891269" w:rsidP="00891269">
      <w:pPr>
        <w:jc w:val="center"/>
        <w:rPr>
          <w:rFonts w:asciiTheme="majorHAnsi" w:eastAsiaTheme="majorEastAsia" w:hAnsiTheme="majorHAnsi" w:cstheme="majorBidi"/>
          <w:b/>
          <w:bCs/>
          <w:color w:val="4472C4" w:themeColor="accent1"/>
          <w:sz w:val="40"/>
          <w:szCs w:val="40"/>
        </w:rPr>
      </w:pPr>
      <w:r w:rsidRPr="00C623B1">
        <w:rPr>
          <w:rFonts w:asciiTheme="majorHAnsi" w:eastAsiaTheme="majorEastAsia" w:hAnsiTheme="majorHAnsi" w:cstheme="majorBidi"/>
          <w:b/>
          <w:bCs/>
          <w:color w:val="4472C4" w:themeColor="accent1"/>
          <w:sz w:val="40"/>
          <w:szCs w:val="40"/>
        </w:rPr>
        <w:t>COSTA RICA</w:t>
      </w:r>
      <w:r>
        <w:rPr>
          <w:rFonts w:asciiTheme="majorHAnsi" w:eastAsiaTheme="majorEastAsia" w:hAnsiTheme="majorHAnsi" w:cstheme="majorBidi"/>
          <w:b/>
          <w:bCs/>
          <w:color w:val="4472C4" w:themeColor="accent1"/>
          <w:sz w:val="40"/>
          <w:szCs w:val="40"/>
        </w:rPr>
        <w:t xml:space="preserve"> CIUDAD &amp; PLAYA</w:t>
      </w:r>
    </w:p>
    <w:p w14:paraId="3E793011" w14:textId="0B08D557" w:rsidR="00891269" w:rsidRPr="00C623B1" w:rsidRDefault="00891269" w:rsidP="00891269">
      <w:pPr>
        <w:jc w:val="center"/>
        <w:rPr>
          <w:rFonts w:asciiTheme="majorHAnsi" w:eastAsiaTheme="majorEastAsia" w:hAnsiTheme="majorHAnsi" w:cstheme="majorBidi"/>
          <w:b/>
          <w:bCs/>
          <w:color w:val="4472C4" w:themeColor="accent1"/>
          <w:sz w:val="40"/>
          <w:szCs w:val="40"/>
        </w:rPr>
      </w:pPr>
      <w:r w:rsidRPr="00C623B1">
        <w:rPr>
          <w:rFonts w:asciiTheme="majorHAnsi" w:eastAsiaTheme="majorEastAsia" w:hAnsiTheme="majorHAnsi" w:cstheme="majorBidi"/>
          <w:b/>
          <w:bCs/>
          <w:color w:val="4472C4" w:themeColor="accent1"/>
          <w:sz w:val="40"/>
          <w:szCs w:val="40"/>
        </w:rPr>
        <w:t>0</w:t>
      </w:r>
      <w:r>
        <w:rPr>
          <w:rFonts w:asciiTheme="majorHAnsi" w:eastAsiaTheme="majorEastAsia" w:hAnsiTheme="majorHAnsi" w:cstheme="majorBidi"/>
          <w:b/>
          <w:bCs/>
          <w:color w:val="4472C4" w:themeColor="accent1"/>
          <w:sz w:val="40"/>
          <w:szCs w:val="40"/>
        </w:rPr>
        <w:t>7</w:t>
      </w:r>
      <w:r w:rsidRPr="00C623B1">
        <w:rPr>
          <w:rFonts w:asciiTheme="majorHAnsi" w:eastAsiaTheme="majorEastAsia" w:hAnsiTheme="majorHAnsi" w:cstheme="majorBidi"/>
          <w:b/>
          <w:bCs/>
          <w:color w:val="4472C4" w:themeColor="accent1"/>
          <w:sz w:val="40"/>
          <w:szCs w:val="40"/>
        </w:rPr>
        <w:t>D/0</w:t>
      </w:r>
      <w:r>
        <w:rPr>
          <w:rFonts w:asciiTheme="majorHAnsi" w:eastAsiaTheme="majorEastAsia" w:hAnsiTheme="majorHAnsi" w:cstheme="majorBidi"/>
          <w:b/>
          <w:bCs/>
          <w:color w:val="4472C4" w:themeColor="accent1"/>
          <w:sz w:val="40"/>
          <w:szCs w:val="40"/>
        </w:rPr>
        <w:t>6</w:t>
      </w:r>
      <w:r w:rsidRPr="00C623B1">
        <w:rPr>
          <w:rFonts w:asciiTheme="majorHAnsi" w:eastAsiaTheme="majorEastAsia" w:hAnsiTheme="majorHAnsi" w:cstheme="majorBidi"/>
          <w:b/>
          <w:bCs/>
          <w:color w:val="4472C4" w:themeColor="accent1"/>
          <w:sz w:val="40"/>
          <w:szCs w:val="40"/>
        </w:rPr>
        <w:t>N</w:t>
      </w:r>
    </w:p>
    <w:p w14:paraId="4A35C95A" w14:textId="77777777" w:rsidR="00891269" w:rsidRPr="00712FDD" w:rsidRDefault="00891269" w:rsidP="00891269">
      <w:pPr>
        <w:pStyle w:val="Sinespaciado"/>
        <w:rPr>
          <w:rFonts w:asciiTheme="majorHAnsi" w:hAnsiTheme="majorHAnsi" w:cstheme="majorHAnsi"/>
          <w:sz w:val="20"/>
          <w:szCs w:val="20"/>
        </w:rPr>
      </w:pPr>
      <w:r w:rsidRPr="00712FDD">
        <w:rPr>
          <w:rFonts w:asciiTheme="majorHAnsi" w:hAnsiTheme="majorHAnsi" w:cstheme="majorHAnsi"/>
          <w:b/>
          <w:bCs/>
          <w:sz w:val="20"/>
          <w:szCs w:val="20"/>
        </w:rPr>
        <w:t>Incluye</w:t>
      </w:r>
      <w:r w:rsidRPr="00712FDD">
        <w:rPr>
          <w:rFonts w:asciiTheme="majorHAnsi" w:hAnsiTheme="majorHAnsi" w:cstheme="majorHAnsi"/>
          <w:sz w:val="20"/>
          <w:szCs w:val="20"/>
        </w:rPr>
        <w:t>:</w:t>
      </w:r>
    </w:p>
    <w:p w14:paraId="13532201" w14:textId="6A01E328" w:rsidR="00891269" w:rsidRPr="00712FDD" w:rsidRDefault="00891269" w:rsidP="00891269">
      <w:pPr>
        <w:pStyle w:val="Prrafodelista"/>
        <w:numPr>
          <w:ilvl w:val="0"/>
          <w:numId w:val="3"/>
        </w:numPr>
        <w:rPr>
          <w:rFonts w:asciiTheme="majorHAnsi" w:hAnsiTheme="majorHAnsi" w:cstheme="majorHAnsi"/>
          <w:sz w:val="20"/>
          <w:szCs w:val="20"/>
        </w:rPr>
      </w:pPr>
      <w:r w:rsidRPr="00712FDD">
        <w:rPr>
          <w:rFonts w:asciiTheme="majorHAnsi" w:hAnsiTheme="majorHAnsi" w:cstheme="majorHAnsi"/>
          <w:sz w:val="20"/>
          <w:szCs w:val="20"/>
        </w:rPr>
        <w:t>Traslados privados aeropuerto /</w:t>
      </w:r>
      <w:r w:rsidR="00FB1CF1">
        <w:rPr>
          <w:rFonts w:asciiTheme="majorHAnsi" w:hAnsiTheme="majorHAnsi" w:cstheme="majorHAnsi"/>
          <w:sz w:val="20"/>
          <w:szCs w:val="20"/>
        </w:rPr>
        <w:t>hotel</w:t>
      </w:r>
      <w:r w:rsidRPr="00712FDD">
        <w:rPr>
          <w:rFonts w:asciiTheme="majorHAnsi" w:hAnsiTheme="majorHAnsi" w:cstheme="majorHAnsi"/>
          <w:sz w:val="20"/>
          <w:szCs w:val="20"/>
        </w:rPr>
        <w:t xml:space="preserve"> San José /aeropuerto</w:t>
      </w:r>
    </w:p>
    <w:p w14:paraId="774C41B3" w14:textId="76CC950B" w:rsidR="00891269" w:rsidRPr="00712FDD" w:rsidRDefault="00891269" w:rsidP="00891269">
      <w:pPr>
        <w:pStyle w:val="Prrafodelista"/>
        <w:numPr>
          <w:ilvl w:val="0"/>
          <w:numId w:val="3"/>
        </w:numPr>
        <w:rPr>
          <w:rFonts w:asciiTheme="majorHAnsi" w:hAnsiTheme="majorHAnsi" w:cstheme="majorHAnsi"/>
          <w:sz w:val="20"/>
          <w:szCs w:val="20"/>
        </w:rPr>
      </w:pPr>
      <w:r w:rsidRPr="00712FDD">
        <w:rPr>
          <w:rFonts w:asciiTheme="majorHAnsi" w:hAnsiTheme="majorHAnsi" w:cstheme="majorHAnsi"/>
          <w:sz w:val="20"/>
          <w:szCs w:val="20"/>
        </w:rPr>
        <w:t>03 noches de alojamiento en el Hotel Sleep Inn 4* en la ciudad de San José, con desayuno.</w:t>
      </w:r>
    </w:p>
    <w:p w14:paraId="438158DA" w14:textId="77B57C2F" w:rsidR="00891269" w:rsidRPr="00712FDD" w:rsidRDefault="00891269" w:rsidP="00891269">
      <w:pPr>
        <w:pStyle w:val="Prrafodelista"/>
        <w:numPr>
          <w:ilvl w:val="0"/>
          <w:numId w:val="3"/>
        </w:numPr>
        <w:rPr>
          <w:rFonts w:asciiTheme="majorHAnsi" w:hAnsiTheme="majorHAnsi" w:cstheme="majorHAnsi"/>
          <w:sz w:val="20"/>
          <w:szCs w:val="20"/>
        </w:rPr>
      </w:pPr>
      <w:r w:rsidRPr="00712FDD">
        <w:rPr>
          <w:rFonts w:asciiTheme="majorHAnsi" w:hAnsiTheme="majorHAnsi" w:cstheme="majorHAnsi"/>
          <w:sz w:val="20"/>
          <w:szCs w:val="20"/>
        </w:rPr>
        <w:t>Visita guiada de la Ciudad de San José, con tiempo de compras y almuerzo.</w:t>
      </w:r>
    </w:p>
    <w:p w14:paraId="543A8187" w14:textId="086A00CD" w:rsidR="00891269" w:rsidRPr="00712FDD" w:rsidRDefault="00891269" w:rsidP="00891269">
      <w:pPr>
        <w:pStyle w:val="Prrafodelista"/>
        <w:numPr>
          <w:ilvl w:val="0"/>
          <w:numId w:val="3"/>
        </w:numPr>
        <w:rPr>
          <w:rFonts w:asciiTheme="majorHAnsi" w:hAnsiTheme="majorHAnsi" w:cstheme="majorHAnsi"/>
          <w:sz w:val="20"/>
          <w:szCs w:val="20"/>
        </w:rPr>
      </w:pPr>
      <w:r w:rsidRPr="00712FDD">
        <w:rPr>
          <w:rFonts w:asciiTheme="majorHAnsi" w:hAnsiTheme="majorHAnsi" w:cstheme="majorHAnsi"/>
          <w:sz w:val="20"/>
          <w:szCs w:val="20"/>
        </w:rPr>
        <w:t>Traslados regulares San José / Hotel de Playa / San José.</w:t>
      </w:r>
    </w:p>
    <w:p w14:paraId="4E8C3849" w14:textId="4AC8074B" w:rsidR="00891269" w:rsidRPr="00712FDD" w:rsidRDefault="00891269" w:rsidP="00891269">
      <w:pPr>
        <w:pStyle w:val="Prrafodelista"/>
        <w:numPr>
          <w:ilvl w:val="0"/>
          <w:numId w:val="3"/>
        </w:numPr>
        <w:rPr>
          <w:rFonts w:asciiTheme="majorHAnsi" w:hAnsiTheme="majorHAnsi" w:cstheme="majorHAnsi"/>
          <w:sz w:val="20"/>
          <w:szCs w:val="20"/>
        </w:rPr>
      </w:pPr>
      <w:r w:rsidRPr="00712FDD">
        <w:rPr>
          <w:rFonts w:asciiTheme="majorHAnsi" w:hAnsiTheme="majorHAnsi" w:cstheme="majorHAnsi"/>
          <w:sz w:val="20"/>
          <w:szCs w:val="20"/>
        </w:rPr>
        <w:t>03 noches de alojamiento en el Hotel de Playa escogido con el régimen “Todo Incluido”.</w:t>
      </w:r>
    </w:p>
    <w:p w14:paraId="74581C70" w14:textId="77777777" w:rsidR="00891269" w:rsidRPr="002F51F3" w:rsidRDefault="00891269" w:rsidP="00891269">
      <w:pPr>
        <w:rPr>
          <w:b/>
          <w:bCs/>
        </w:rPr>
      </w:pPr>
      <w:r w:rsidRPr="002F51F3">
        <w:rPr>
          <w:b/>
          <w:bCs/>
        </w:rPr>
        <w:t>PRECIO POR PERSONA Y EN DOLARES AMERICANOS:</w:t>
      </w:r>
    </w:p>
    <w:tbl>
      <w:tblPr>
        <w:tblW w:w="9081" w:type="dxa"/>
        <w:tblCellMar>
          <w:left w:w="70" w:type="dxa"/>
          <w:right w:w="70" w:type="dxa"/>
        </w:tblCellMar>
        <w:tblLook w:val="04A0" w:firstRow="1" w:lastRow="0" w:firstColumn="1" w:lastColumn="0" w:noHBand="0" w:noVBand="1"/>
      </w:tblPr>
      <w:tblGrid>
        <w:gridCol w:w="3681"/>
        <w:gridCol w:w="900"/>
        <w:gridCol w:w="820"/>
        <w:gridCol w:w="820"/>
        <w:gridCol w:w="1200"/>
        <w:gridCol w:w="1660"/>
      </w:tblGrid>
      <w:tr w:rsidR="00492EF8" w:rsidRPr="00492EF8" w14:paraId="2E7F1634" w14:textId="77777777" w:rsidTr="004F4079">
        <w:trPr>
          <w:trHeight w:val="300"/>
        </w:trPr>
        <w:tc>
          <w:tcPr>
            <w:tcW w:w="3681" w:type="dxa"/>
            <w:tcBorders>
              <w:top w:val="single" w:sz="4" w:space="0" w:color="auto"/>
              <w:left w:val="single" w:sz="4" w:space="0" w:color="auto"/>
              <w:bottom w:val="single" w:sz="4" w:space="0" w:color="auto"/>
              <w:right w:val="single" w:sz="4" w:space="0" w:color="auto"/>
            </w:tcBorders>
            <w:shd w:val="clear" w:color="008080" w:fill="0066CC"/>
            <w:noWrap/>
            <w:vAlign w:val="center"/>
            <w:hideMark/>
          </w:tcPr>
          <w:p w14:paraId="28842046" w14:textId="77777777" w:rsidR="00492EF8" w:rsidRPr="00492EF8" w:rsidRDefault="00492EF8" w:rsidP="00492EF8">
            <w:pPr>
              <w:spacing w:after="0" w:line="240" w:lineRule="auto"/>
              <w:jc w:val="center"/>
              <w:rPr>
                <w:rFonts w:ascii="Calibri Light" w:eastAsia="Times New Roman" w:hAnsi="Calibri Light" w:cs="Calibri Light"/>
                <w:b/>
                <w:bCs/>
                <w:color w:val="FFFFFF"/>
                <w:sz w:val="20"/>
                <w:szCs w:val="20"/>
                <w:lang w:eastAsia="es-PE"/>
              </w:rPr>
            </w:pPr>
            <w:r w:rsidRPr="00492EF8">
              <w:rPr>
                <w:rFonts w:ascii="Calibri Light" w:eastAsia="Times New Roman" w:hAnsi="Calibri Light" w:cs="Calibri Light"/>
                <w:b/>
                <w:bCs/>
                <w:color w:val="FFFFFF"/>
                <w:sz w:val="20"/>
                <w:szCs w:val="20"/>
                <w:lang w:eastAsia="es-PE"/>
              </w:rPr>
              <w:t>HOTELES</w:t>
            </w:r>
          </w:p>
        </w:tc>
        <w:tc>
          <w:tcPr>
            <w:tcW w:w="900" w:type="dxa"/>
            <w:tcBorders>
              <w:top w:val="single" w:sz="4" w:space="0" w:color="auto"/>
              <w:left w:val="nil"/>
              <w:bottom w:val="single" w:sz="4" w:space="0" w:color="auto"/>
              <w:right w:val="single" w:sz="4" w:space="0" w:color="auto"/>
            </w:tcBorders>
            <w:shd w:val="clear" w:color="008080" w:fill="0066CC"/>
            <w:noWrap/>
            <w:vAlign w:val="center"/>
            <w:hideMark/>
          </w:tcPr>
          <w:p w14:paraId="6FD6D5B3" w14:textId="77777777" w:rsidR="00492EF8" w:rsidRPr="00492EF8" w:rsidRDefault="00492EF8" w:rsidP="00492EF8">
            <w:pPr>
              <w:spacing w:after="0" w:line="240" w:lineRule="auto"/>
              <w:jc w:val="center"/>
              <w:rPr>
                <w:rFonts w:ascii="Calibri Light" w:eastAsia="Times New Roman" w:hAnsi="Calibri Light" w:cs="Calibri Light"/>
                <w:b/>
                <w:bCs/>
                <w:color w:val="FFFFFF"/>
                <w:sz w:val="20"/>
                <w:szCs w:val="20"/>
                <w:lang w:eastAsia="es-PE"/>
              </w:rPr>
            </w:pPr>
            <w:r w:rsidRPr="00492EF8">
              <w:rPr>
                <w:rFonts w:ascii="Calibri Light" w:eastAsia="Times New Roman" w:hAnsi="Calibri Light" w:cs="Calibri Light"/>
                <w:b/>
                <w:bCs/>
                <w:color w:val="FFFFFF"/>
                <w:sz w:val="20"/>
                <w:szCs w:val="20"/>
                <w:lang w:eastAsia="es-PE"/>
              </w:rPr>
              <w:t>SIMPLE</w:t>
            </w:r>
          </w:p>
        </w:tc>
        <w:tc>
          <w:tcPr>
            <w:tcW w:w="820" w:type="dxa"/>
            <w:tcBorders>
              <w:top w:val="single" w:sz="4" w:space="0" w:color="auto"/>
              <w:left w:val="nil"/>
              <w:bottom w:val="single" w:sz="4" w:space="0" w:color="auto"/>
              <w:right w:val="single" w:sz="4" w:space="0" w:color="auto"/>
            </w:tcBorders>
            <w:shd w:val="clear" w:color="008080" w:fill="0066CC"/>
            <w:noWrap/>
            <w:vAlign w:val="center"/>
            <w:hideMark/>
          </w:tcPr>
          <w:p w14:paraId="1FD11DAE" w14:textId="77777777" w:rsidR="00492EF8" w:rsidRPr="00492EF8" w:rsidRDefault="00492EF8" w:rsidP="00492EF8">
            <w:pPr>
              <w:spacing w:after="0" w:line="240" w:lineRule="auto"/>
              <w:jc w:val="center"/>
              <w:rPr>
                <w:rFonts w:ascii="Calibri Light" w:eastAsia="Times New Roman" w:hAnsi="Calibri Light" w:cs="Calibri Light"/>
                <w:b/>
                <w:bCs/>
                <w:color w:val="FFFFFF"/>
                <w:sz w:val="20"/>
                <w:szCs w:val="20"/>
                <w:lang w:eastAsia="es-PE"/>
              </w:rPr>
            </w:pPr>
            <w:r w:rsidRPr="00492EF8">
              <w:rPr>
                <w:rFonts w:ascii="Calibri Light" w:eastAsia="Times New Roman" w:hAnsi="Calibri Light" w:cs="Calibri Light"/>
                <w:b/>
                <w:bCs/>
                <w:color w:val="FFFFFF"/>
                <w:sz w:val="20"/>
                <w:szCs w:val="20"/>
                <w:lang w:eastAsia="es-PE"/>
              </w:rPr>
              <w:t>DOBLE</w:t>
            </w:r>
          </w:p>
        </w:tc>
        <w:tc>
          <w:tcPr>
            <w:tcW w:w="820" w:type="dxa"/>
            <w:tcBorders>
              <w:top w:val="single" w:sz="4" w:space="0" w:color="auto"/>
              <w:left w:val="nil"/>
              <w:bottom w:val="single" w:sz="4" w:space="0" w:color="auto"/>
              <w:right w:val="single" w:sz="4" w:space="0" w:color="auto"/>
            </w:tcBorders>
            <w:shd w:val="clear" w:color="008080" w:fill="0066CC"/>
            <w:noWrap/>
            <w:vAlign w:val="center"/>
            <w:hideMark/>
          </w:tcPr>
          <w:p w14:paraId="346C542F" w14:textId="77777777" w:rsidR="00492EF8" w:rsidRPr="00492EF8" w:rsidRDefault="00492EF8" w:rsidP="00492EF8">
            <w:pPr>
              <w:spacing w:after="0" w:line="240" w:lineRule="auto"/>
              <w:jc w:val="center"/>
              <w:rPr>
                <w:rFonts w:ascii="Calibri Light" w:eastAsia="Times New Roman" w:hAnsi="Calibri Light" w:cs="Calibri Light"/>
                <w:b/>
                <w:bCs/>
                <w:color w:val="FFFFFF"/>
                <w:sz w:val="20"/>
                <w:szCs w:val="20"/>
                <w:lang w:eastAsia="es-PE"/>
              </w:rPr>
            </w:pPr>
            <w:r w:rsidRPr="00492EF8">
              <w:rPr>
                <w:rFonts w:ascii="Calibri Light" w:eastAsia="Times New Roman" w:hAnsi="Calibri Light" w:cs="Calibri Light"/>
                <w:b/>
                <w:bCs/>
                <w:color w:val="FFFFFF"/>
                <w:sz w:val="20"/>
                <w:szCs w:val="20"/>
                <w:lang w:eastAsia="es-PE"/>
              </w:rPr>
              <w:t>TRIPLE</w:t>
            </w:r>
          </w:p>
        </w:tc>
        <w:tc>
          <w:tcPr>
            <w:tcW w:w="1200" w:type="dxa"/>
            <w:tcBorders>
              <w:top w:val="single" w:sz="4" w:space="0" w:color="auto"/>
              <w:left w:val="nil"/>
              <w:bottom w:val="single" w:sz="4" w:space="0" w:color="auto"/>
              <w:right w:val="single" w:sz="4" w:space="0" w:color="auto"/>
            </w:tcBorders>
            <w:shd w:val="clear" w:color="008080" w:fill="0066CC"/>
            <w:noWrap/>
            <w:vAlign w:val="center"/>
            <w:hideMark/>
          </w:tcPr>
          <w:p w14:paraId="3AE65CDA" w14:textId="77777777" w:rsidR="00492EF8" w:rsidRPr="00492EF8" w:rsidRDefault="00492EF8" w:rsidP="00492EF8">
            <w:pPr>
              <w:spacing w:after="0" w:line="240" w:lineRule="auto"/>
              <w:jc w:val="center"/>
              <w:rPr>
                <w:rFonts w:ascii="Calibri Light" w:eastAsia="Times New Roman" w:hAnsi="Calibri Light" w:cs="Calibri Light"/>
                <w:b/>
                <w:bCs/>
                <w:color w:val="FFFFFF"/>
                <w:sz w:val="20"/>
                <w:szCs w:val="20"/>
                <w:lang w:eastAsia="es-PE"/>
              </w:rPr>
            </w:pPr>
            <w:r w:rsidRPr="00492EF8">
              <w:rPr>
                <w:rFonts w:ascii="Calibri Light" w:eastAsia="Times New Roman" w:hAnsi="Calibri Light" w:cs="Calibri Light"/>
                <w:b/>
                <w:bCs/>
                <w:color w:val="FFFFFF"/>
                <w:sz w:val="20"/>
                <w:szCs w:val="20"/>
                <w:lang w:eastAsia="es-PE"/>
              </w:rPr>
              <w:t>CHD (4-12)</w:t>
            </w:r>
          </w:p>
        </w:tc>
        <w:tc>
          <w:tcPr>
            <w:tcW w:w="1660" w:type="dxa"/>
            <w:tcBorders>
              <w:top w:val="single" w:sz="4" w:space="0" w:color="auto"/>
              <w:left w:val="nil"/>
              <w:bottom w:val="single" w:sz="4" w:space="0" w:color="auto"/>
              <w:right w:val="single" w:sz="4" w:space="0" w:color="auto"/>
            </w:tcBorders>
            <w:shd w:val="clear" w:color="008080" w:fill="0066CC"/>
            <w:noWrap/>
            <w:vAlign w:val="center"/>
            <w:hideMark/>
          </w:tcPr>
          <w:p w14:paraId="3284DF81" w14:textId="77777777" w:rsidR="00492EF8" w:rsidRPr="00492EF8" w:rsidRDefault="00492EF8" w:rsidP="00492EF8">
            <w:pPr>
              <w:spacing w:after="0" w:line="240" w:lineRule="auto"/>
              <w:jc w:val="center"/>
              <w:rPr>
                <w:rFonts w:ascii="Calibri Light" w:eastAsia="Times New Roman" w:hAnsi="Calibri Light" w:cs="Calibri Light"/>
                <w:b/>
                <w:bCs/>
                <w:color w:val="FFFFFF"/>
                <w:sz w:val="20"/>
                <w:szCs w:val="20"/>
                <w:lang w:eastAsia="es-PE"/>
              </w:rPr>
            </w:pPr>
            <w:r w:rsidRPr="00492EF8">
              <w:rPr>
                <w:rFonts w:ascii="Calibri Light" w:eastAsia="Times New Roman" w:hAnsi="Calibri Light" w:cs="Calibri Light"/>
                <w:b/>
                <w:bCs/>
                <w:color w:val="FFFFFF"/>
                <w:sz w:val="20"/>
                <w:szCs w:val="20"/>
                <w:lang w:eastAsia="es-PE"/>
              </w:rPr>
              <w:t>VIGENCIA</w:t>
            </w:r>
          </w:p>
        </w:tc>
      </w:tr>
      <w:tr w:rsidR="007F5953" w:rsidRPr="00492EF8" w14:paraId="7D3CE664" w14:textId="77777777" w:rsidTr="004F4079">
        <w:trPr>
          <w:trHeight w:val="300"/>
        </w:trPr>
        <w:tc>
          <w:tcPr>
            <w:tcW w:w="3681" w:type="dxa"/>
            <w:vMerge w:val="restart"/>
            <w:tcBorders>
              <w:top w:val="nil"/>
              <w:left w:val="single" w:sz="4" w:space="0" w:color="auto"/>
              <w:bottom w:val="single" w:sz="4" w:space="0" w:color="000000"/>
              <w:right w:val="single" w:sz="4" w:space="0" w:color="auto"/>
            </w:tcBorders>
            <w:shd w:val="clear" w:color="auto" w:fill="auto"/>
            <w:vAlign w:val="center"/>
            <w:hideMark/>
          </w:tcPr>
          <w:p w14:paraId="50E8DA8B" w14:textId="247FB5E7" w:rsidR="0088475B" w:rsidRDefault="007F5953" w:rsidP="007F5953">
            <w:pPr>
              <w:spacing w:after="0" w:line="240" w:lineRule="auto"/>
              <w:jc w:val="center"/>
              <w:rPr>
                <w:rFonts w:ascii="Calibri Light" w:eastAsia="Times New Roman" w:hAnsi="Calibri Light" w:cs="Calibri Light"/>
                <w:b/>
                <w:bCs/>
                <w:color w:val="000000"/>
                <w:sz w:val="20"/>
                <w:szCs w:val="20"/>
                <w:lang w:eastAsia="es-PE"/>
              </w:rPr>
            </w:pPr>
            <w:r w:rsidRPr="00492EF8">
              <w:rPr>
                <w:rFonts w:ascii="Calibri Light" w:eastAsia="Times New Roman" w:hAnsi="Calibri Light" w:cs="Calibri Light"/>
                <w:b/>
                <w:bCs/>
                <w:color w:val="000000"/>
                <w:sz w:val="20"/>
                <w:szCs w:val="20"/>
                <w:lang w:eastAsia="es-PE"/>
              </w:rPr>
              <w:t xml:space="preserve">SLEEP INN </w:t>
            </w:r>
            <w:r w:rsidR="0088475B">
              <w:rPr>
                <w:rFonts w:ascii="Calibri Light" w:eastAsia="Times New Roman" w:hAnsi="Calibri Light" w:cs="Calibri Light"/>
                <w:b/>
                <w:bCs/>
                <w:color w:val="000000"/>
                <w:sz w:val="20"/>
                <w:szCs w:val="20"/>
                <w:lang w:eastAsia="es-PE"/>
              </w:rPr>
              <w:t>4*(</w:t>
            </w:r>
            <w:r w:rsidR="00C267B7">
              <w:rPr>
                <w:rFonts w:ascii="Calibri Light" w:eastAsia="Times New Roman" w:hAnsi="Calibri Light" w:cs="Calibri Light"/>
                <w:b/>
                <w:bCs/>
                <w:color w:val="000000"/>
                <w:sz w:val="20"/>
                <w:szCs w:val="20"/>
                <w:lang w:eastAsia="es-PE"/>
              </w:rPr>
              <w:t>San José</w:t>
            </w:r>
            <w:r w:rsidR="0088475B">
              <w:rPr>
                <w:rFonts w:ascii="Calibri Light" w:eastAsia="Times New Roman" w:hAnsi="Calibri Light" w:cs="Calibri Light"/>
                <w:b/>
                <w:bCs/>
                <w:color w:val="000000"/>
                <w:sz w:val="20"/>
                <w:szCs w:val="20"/>
                <w:lang w:eastAsia="es-PE"/>
              </w:rPr>
              <w:t>)</w:t>
            </w:r>
          </w:p>
          <w:p w14:paraId="5C83A786" w14:textId="1641EBCB" w:rsidR="007F5953" w:rsidRPr="00492EF8" w:rsidRDefault="007F5953" w:rsidP="007F5953">
            <w:pPr>
              <w:spacing w:after="0" w:line="240" w:lineRule="auto"/>
              <w:jc w:val="center"/>
              <w:rPr>
                <w:rFonts w:ascii="Calibri Light" w:eastAsia="Times New Roman" w:hAnsi="Calibri Light" w:cs="Calibri Light"/>
                <w:b/>
                <w:bCs/>
                <w:color w:val="000000"/>
                <w:sz w:val="20"/>
                <w:szCs w:val="20"/>
                <w:lang w:eastAsia="es-PE"/>
              </w:rPr>
            </w:pPr>
            <w:r w:rsidRPr="00492EF8">
              <w:rPr>
                <w:rFonts w:ascii="Calibri Light" w:eastAsia="Times New Roman" w:hAnsi="Calibri Light" w:cs="Calibri Light"/>
                <w:b/>
                <w:bCs/>
                <w:color w:val="000000"/>
                <w:sz w:val="20"/>
                <w:szCs w:val="20"/>
                <w:lang w:eastAsia="es-PE"/>
              </w:rPr>
              <w:t>FIESTA RESORT  4*</w:t>
            </w:r>
            <w:r w:rsidR="00C267B7">
              <w:rPr>
                <w:rFonts w:ascii="Calibri Light" w:eastAsia="Times New Roman" w:hAnsi="Calibri Light" w:cs="Calibri Light"/>
                <w:b/>
                <w:bCs/>
                <w:color w:val="000000"/>
                <w:sz w:val="20"/>
                <w:szCs w:val="20"/>
                <w:lang w:eastAsia="es-PE"/>
              </w:rPr>
              <w:t>(</w:t>
            </w:r>
            <w:r w:rsidR="00B96830">
              <w:rPr>
                <w:rFonts w:ascii="Calibri Light" w:eastAsia="Times New Roman" w:hAnsi="Calibri Light" w:cs="Calibri Light"/>
                <w:b/>
                <w:bCs/>
                <w:color w:val="000000"/>
                <w:sz w:val="20"/>
                <w:szCs w:val="20"/>
                <w:lang w:eastAsia="es-PE"/>
              </w:rPr>
              <w:t xml:space="preserve">Punta </w:t>
            </w:r>
            <w:r w:rsidR="001D789E">
              <w:rPr>
                <w:rFonts w:ascii="Calibri Light" w:eastAsia="Times New Roman" w:hAnsi="Calibri Light" w:cs="Calibri Light"/>
                <w:b/>
                <w:bCs/>
                <w:color w:val="000000"/>
                <w:sz w:val="20"/>
                <w:szCs w:val="20"/>
                <w:lang w:eastAsia="es-PE"/>
              </w:rPr>
              <w:t>A</w:t>
            </w:r>
            <w:r w:rsidR="00B96830">
              <w:rPr>
                <w:rFonts w:ascii="Calibri Light" w:eastAsia="Times New Roman" w:hAnsi="Calibri Light" w:cs="Calibri Light"/>
                <w:b/>
                <w:bCs/>
                <w:color w:val="000000"/>
                <w:sz w:val="20"/>
                <w:szCs w:val="20"/>
                <w:lang w:eastAsia="es-PE"/>
              </w:rPr>
              <w:t>renas)</w:t>
            </w:r>
          </w:p>
        </w:tc>
        <w:tc>
          <w:tcPr>
            <w:tcW w:w="900" w:type="dxa"/>
            <w:tcBorders>
              <w:top w:val="nil"/>
              <w:left w:val="nil"/>
              <w:bottom w:val="single" w:sz="4" w:space="0" w:color="auto"/>
              <w:right w:val="single" w:sz="4" w:space="0" w:color="auto"/>
            </w:tcBorders>
            <w:shd w:val="clear" w:color="auto" w:fill="auto"/>
            <w:noWrap/>
            <w:vAlign w:val="center"/>
            <w:hideMark/>
          </w:tcPr>
          <w:p w14:paraId="41BEA954" w14:textId="0AB0454E"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$1,404</w:t>
            </w:r>
          </w:p>
        </w:tc>
        <w:tc>
          <w:tcPr>
            <w:tcW w:w="820" w:type="dxa"/>
            <w:tcBorders>
              <w:top w:val="nil"/>
              <w:left w:val="nil"/>
              <w:bottom w:val="single" w:sz="4" w:space="0" w:color="auto"/>
              <w:right w:val="single" w:sz="4" w:space="0" w:color="auto"/>
            </w:tcBorders>
            <w:shd w:val="clear" w:color="auto" w:fill="auto"/>
            <w:noWrap/>
            <w:vAlign w:val="center"/>
            <w:hideMark/>
          </w:tcPr>
          <w:p w14:paraId="4A72D9B3" w14:textId="156A11B8"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$966</w:t>
            </w:r>
          </w:p>
        </w:tc>
        <w:tc>
          <w:tcPr>
            <w:tcW w:w="820" w:type="dxa"/>
            <w:tcBorders>
              <w:top w:val="nil"/>
              <w:left w:val="nil"/>
              <w:bottom w:val="single" w:sz="4" w:space="0" w:color="auto"/>
              <w:right w:val="single" w:sz="4" w:space="0" w:color="auto"/>
            </w:tcBorders>
            <w:shd w:val="clear" w:color="auto" w:fill="auto"/>
            <w:noWrap/>
            <w:vAlign w:val="center"/>
            <w:hideMark/>
          </w:tcPr>
          <w:p w14:paraId="33168E3B" w14:textId="41829BFF"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$885</w:t>
            </w:r>
          </w:p>
        </w:tc>
        <w:tc>
          <w:tcPr>
            <w:tcW w:w="1200" w:type="dxa"/>
            <w:tcBorders>
              <w:top w:val="nil"/>
              <w:left w:val="nil"/>
              <w:bottom w:val="single" w:sz="4" w:space="0" w:color="auto"/>
              <w:right w:val="single" w:sz="4" w:space="0" w:color="auto"/>
            </w:tcBorders>
            <w:shd w:val="clear" w:color="auto" w:fill="auto"/>
            <w:noWrap/>
            <w:vAlign w:val="center"/>
            <w:hideMark/>
          </w:tcPr>
          <w:p w14:paraId="035B3DFC" w14:textId="0FD33658"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$453</w:t>
            </w:r>
          </w:p>
        </w:tc>
        <w:tc>
          <w:tcPr>
            <w:tcW w:w="1660" w:type="dxa"/>
            <w:tcBorders>
              <w:top w:val="nil"/>
              <w:left w:val="nil"/>
              <w:bottom w:val="single" w:sz="4" w:space="0" w:color="auto"/>
              <w:right w:val="single" w:sz="4" w:space="0" w:color="auto"/>
            </w:tcBorders>
            <w:shd w:val="clear" w:color="auto" w:fill="auto"/>
            <w:noWrap/>
            <w:vAlign w:val="center"/>
            <w:hideMark/>
          </w:tcPr>
          <w:p w14:paraId="5E65AA23" w14:textId="77777777"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sidRPr="00492EF8">
              <w:rPr>
                <w:rFonts w:ascii="Calibri Light" w:eastAsia="Times New Roman" w:hAnsi="Calibri Light" w:cs="Calibri Light"/>
                <w:color w:val="000000"/>
                <w:sz w:val="20"/>
                <w:szCs w:val="20"/>
                <w:lang w:eastAsia="es-PE"/>
              </w:rPr>
              <w:t>02ene-30mar'24</w:t>
            </w:r>
          </w:p>
        </w:tc>
      </w:tr>
      <w:tr w:rsidR="007F5953" w:rsidRPr="00492EF8" w14:paraId="46A5474F" w14:textId="77777777" w:rsidTr="004F4079">
        <w:trPr>
          <w:trHeight w:val="300"/>
        </w:trPr>
        <w:tc>
          <w:tcPr>
            <w:tcW w:w="3681" w:type="dxa"/>
            <w:vMerge/>
            <w:tcBorders>
              <w:top w:val="nil"/>
              <w:left w:val="single" w:sz="4" w:space="0" w:color="auto"/>
              <w:bottom w:val="single" w:sz="4" w:space="0" w:color="000000"/>
              <w:right w:val="single" w:sz="4" w:space="0" w:color="auto"/>
            </w:tcBorders>
            <w:vAlign w:val="center"/>
            <w:hideMark/>
          </w:tcPr>
          <w:p w14:paraId="245F76D4" w14:textId="77777777" w:rsidR="007F5953" w:rsidRPr="00492EF8" w:rsidRDefault="007F5953" w:rsidP="007F5953">
            <w:pPr>
              <w:spacing w:after="0" w:line="240" w:lineRule="auto"/>
              <w:rPr>
                <w:rFonts w:ascii="Calibri Light" w:eastAsia="Times New Roman" w:hAnsi="Calibri Light" w:cs="Calibri Light"/>
                <w:b/>
                <w:bCs/>
                <w:color w:val="000000"/>
                <w:sz w:val="20"/>
                <w:szCs w:val="20"/>
                <w:lang w:eastAsia="es-PE"/>
              </w:rPr>
            </w:pPr>
          </w:p>
        </w:tc>
        <w:tc>
          <w:tcPr>
            <w:tcW w:w="900" w:type="dxa"/>
            <w:tcBorders>
              <w:top w:val="nil"/>
              <w:left w:val="nil"/>
              <w:bottom w:val="single" w:sz="4" w:space="0" w:color="auto"/>
              <w:right w:val="single" w:sz="4" w:space="0" w:color="auto"/>
            </w:tcBorders>
            <w:shd w:val="clear" w:color="auto" w:fill="auto"/>
            <w:noWrap/>
            <w:vAlign w:val="center"/>
            <w:hideMark/>
          </w:tcPr>
          <w:p w14:paraId="7D5E5716" w14:textId="712A013D"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$1,326</w:t>
            </w:r>
          </w:p>
        </w:tc>
        <w:tc>
          <w:tcPr>
            <w:tcW w:w="820" w:type="dxa"/>
            <w:tcBorders>
              <w:top w:val="nil"/>
              <w:left w:val="nil"/>
              <w:bottom w:val="single" w:sz="4" w:space="0" w:color="auto"/>
              <w:right w:val="single" w:sz="4" w:space="0" w:color="auto"/>
            </w:tcBorders>
            <w:shd w:val="clear" w:color="auto" w:fill="auto"/>
            <w:noWrap/>
            <w:vAlign w:val="center"/>
            <w:hideMark/>
          </w:tcPr>
          <w:p w14:paraId="273FF06A" w14:textId="550DB75D"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$911</w:t>
            </w:r>
          </w:p>
        </w:tc>
        <w:tc>
          <w:tcPr>
            <w:tcW w:w="820" w:type="dxa"/>
            <w:tcBorders>
              <w:top w:val="nil"/>
              <w:left w:val="nil"/>
              <w:bottom w:val="single" w:sz="4" w:space="0" w:color="auto"/>
              <w:right w:val="single" w:sz="4" w:space="0" w:color="auto"/>
            </w:tcBorders>
            <w:shd w:val="clear" w:color="auto" w:fill="auto"/>
            <w:noWrap/>
            <w:vAlign w:val="center"/>
            <w:hideMark/>
          </w:tcPr>
          <w:p w14:paraId="5AF6CB14" w14:textId="5D6A8D3F"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$831</w:t>
            </w:r>
          </w:p>
        </w:tc>
        <w:tc>
          <w:tcPr>
            <w:tcW w:w="1200" w:type="dxa"/>
            <w:tcBorders>
              <w:top w:val="nil"/>
              <w:left w:val="nil"/>
              <w:bottom w:val="single" w:sz="4" w:space="0" w:color="auto"/>
              <w:right w:val="single" w:sz="4" w:space="0" w:color="auto"/>
            </w:tcBorders>
            <w:shd w:val="clear" w:color="auto" w:fill="auto"/>
            <w:noWrap/>
            <w:vAlign w:val="center"/>
            <w:hideMark/>
          </w:tcPr>
          <w:p w14:paraId="48D99D6D" w14:textId="77EAFDA2"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$453</w:t>
            </w:r>
          </w:p>
        </w:tc>
        <w:tc>
          <w:tcPr>
            <w:tcW w:w="1660" w:type="dxa"/>
            <w:tcBorders>
              <w:top w:val="nil"/>
              <w:left w:val="nil"/>
              <w:bottom w:val="single" w:sz="4" w:space="0" w:color="auto"/>
              <w:right w:val="single" w:sz="4" w:space="0" w:color="auto"/>
            </w:tcBorders>
            <w:shd w:val="clear" w:color="auto" w:fill="auto"/>
            <w:noWrap/>
            <w:vAlign w:val="center"/>
            <w:hideMark/>
          </w:tcPr>
          <w:p w14:paraId="5F792C4C" w14:textId="77777777"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sidRPr="00492EF8">
              <w:rPr>
                <w:rFonts w:ascii="Calibri Light" w:eastAsia="Times New Roman" w:hAnsi="Calibri Light" w:cs="Calibri Light"/>
                <w:color w:val="000000"/>
                <w:sz w:val="20"/>
                <w:szCs w:val="20"/>
                <w:lang w:eastAsia="es-PE"/>
              </w:rPr>
              <w:t>01abr-15dic'24</w:t>
            </w:r>
          </w:p>
        </w:tc>
      </w:tr>
      <w:tr w:rsidR="007F5953" w:rsidRPr="00492EF8" w14:paraId="050C579E" w14:textId="77777777" w:rsidTr="004F4079">
        <w:trPr>
          <w:trHeight w:val="300"/>
        </w:trPr>
        <w:tc>
          <w:tcPr>
            <w:tcW w:w="3681" w:type="dxa"/>
            <w:vMerge w:val="restart"/>
            <w:tcBorders>
              <w:top w:val="nil"/>
              <w:left w:val="single" w:sz="4" w:space="0" w:color="auto"/>
              <w:bottom w:val="single" w:sz="4" w:space="0" w:color="000000"/>
              <w:right w:val="single" w:sz="4" w:space="0" w:color="auto"/>
            </w:tcBorders>
            <w:shd w:val="clear" w:color="auto" w:fill="auto"/>
            <w:vAlign w:val="center"/>
            <w:hideMark/>
          </w:tcPr>
          <w:p w14:paraId="2E9EE77B" w14:textId="5E0601EB" w:rsidR="001D789E" w:rsidRDefault="001D789E" w:rsidP="001D789E">
            <w:pPr>
              <w:spacing w:after="0" w:line="240" w:lineRule="auto"/>
              <w:jc w:val="center"/>
              <w:rPr>
                <w:rFonts w:ascii="Calibri Light" w:eastAsia="Times New Roman" w:hAnsi="Calibri Light" w:cs="Calibri Light"/>
                <w:b/>
                <w:bCs/>
                <w:color w:val="000000"/>
                <w:sz w:val="20"/>
                <w:szCs w:val="20"/>
                <w:lang w:eastAsia="es-PE"/>
              </w:rPr>
            </w:pPr>
            <w:r w:rsidRPr="00492EF8">
              <w:rPr>
                <w:rFonts w:ascii="Calibri Light" w:eastAsia="Times New Roman" w:hAnsi="Calibri Light" w:cs="Calibri Light"/>
                <w:b/>
                <w:bCs/>
                <w:color w:val="000000"/>
                <w:sz w:val="20"/>
                <w:szCs w:val="20"/>
                <w:lang w:eastAsia="es-PE"/>
              </w:rPr>
              <w:t xml:space="preserve">SLEEP INN </w:t>
            </w:r>
            <w:r>
              <w:rPr>
                <w:rFonts w:ascii="Calibri Light" w:eastAsia="Times New Roman" w:hAnsi="Calibri Light" w:cs="Calibri Light"/>
                <w:b/>
                <w:bCs/>
                <w:color w:val="000000"/>
                <w:sz w:val="20"/>
                <w:szCs w:val="20"/>
                <w:lang w:eastAsia="es-PE"/>
              </w:rPr>
              <w:t>4*(San José)</w:t>
            </w:r>
          </w:p>
          <w:p w14:paraId="4DAD8A86" w14:textId="219403E2" w:rsidR="007F5953" w:rsidRPr="00492EF8" w:rsidRDefault="007F5953" w:rsidP="007F5953">
            <w:pPr>
              <w:spacing w:after="0" w:line="240" w:lineRule="auto"/>
              <w:jc w:val="center"/>
              <w:rPr>
                <w:rFonts w:ascii="Calibri Light" w:eastAsia="Times New Roman" w:hAnsi="Calibri Light" w:cs="Calibri Light"/>
                <w:b/>
                <w:bCs/>
                <w:color w:val="000000"/>
                <w:sz w:val="20"/>
                <w:szCs w:val="20"/>
                <w:lang w:eastAsia="es-PE"/>
              </w:rPr>
            </w:pPr>
            <w:r w:rsidRPr="00492EF8">
              <w:rPr>
                <w:rFonts w:ascii="Calibri Light" w:eastAsia="Times New Roman" w:hAnsi="Calibri Light" w:cs="Calibri Light"/>
                <w:b/>
                <w:bCs/>
                <w:color w:val="000000"/>
                <w:sz w:val="20"/>
                <w:szCs w:val="20"/>
                <w:lang w:eastAsia="es-PE"/>
              </w:rPr>
              <w:t xml:space="preserve"> VILLAS SOL  4*</w:t>
            </w:r>
            <w:r w:rsidR="001D789E">
              <w:rPr>
                <w:rFonts w:ascii="Calibri Light" w:eastAsia="Times New Roman" w:hAnsi="Calibri Light" w:cs="Calibri Light"/>
                <w:b/>
                <w:bCs/>
                <w:color w:val="000000"/>
                <w:sz w:val="20"/>
                <w:szCs w:val="20"/>
                <w:lang w:eastAsia="es-PE"/>
              </w:rPr>
              <w:t>(P</w:t>
            </w:r>
            <w:r w:rsidR="005C6F63">
              <w:rPr>
                <w:rFonts w:ascii="Calibri Light" w:eastAsia="Times New Roman" w:hAnsi="Calibri Light" w:cs="Calibri Light"/>
                <w:b/>
                <w:bCs/>
                <w:color w:val="000000"/>
                <w:sz w:val="20"/>
                <w:szCs w:val="20"/>
                <w:lang w:eastAsia="es-PE"/>
              </w:rPr>
              <w:t>laya Hermosa-Guana</w:t>
            </w:r>
            <w:r w:rsidR="004F4079">
              <w:rPr>
                <w:rFonts w:ascii="Calibri Light" w:eastAsia="Times New Roman" w:hAnsi="Calibri Light" w:cs="Calibri Light"/>
                <w:b/>
                <w:bCs/>
                <w:color w:val="000000"/>
                <w:sz w:val="20"/>
                <w:szCs w:val="20"/>
                <w:lang w:eastAsia="es-PE"/>
              </w:rPr>
              <w:t>caste</w:t>
            </w:r>
            <w:r w:rsidR="001D789E">
              <w:rPr>
                <w:rFonts w:ascii="Calibri Light" w:eastAsia="Times New Roman" w:hAnsi="Calibri Light" w:cs="Calibri Light"/>
                <w:b/>
                <w:bCs/>
                <w:color w:val="000000"/>
                <w:sz w:val="20"/>
                <w:szCs w:val="20"/>
                <w:lang w:eastAsia="es-PE"/>
              </w:rPr>
              <w:t>)</w:t>
            </w:r>
          </w:p>
        </w:tc>
        <w:tc>
          <w:tcPr>
            <w:tcW w:w="900" w:type="dxa"/>
            <w:tcBorders>
              <w:top w:val="nil"/>
              <w:left w:val="nil"/>
              <w:bottom w:val="single" w:sz="4" w:space="0" w:color="auto"/>
              <w:right w:val="single" w:sz="4" w:space="0" w:color="auto"/>
            </w:tcBorders>
            <w:shd w:val="clear" w:color="auto" w:fill="auto"/>
            <w:noWrap/>
            <w:vAlign w:val="center"/>
            <w:hideMark/>
          </w:tcPr>
          <w:p w14:paraId="15A814F1" w14:textId="6875CEEF"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$1,781</w:t>
            </w:r>
          </w:p>
        </w:tc>
        <w:tc>
          <w:tcPr>
            <w:tcW w:w="820" w:type="dxa"/>
            <w:tcBorders>
              <w:top w:val="nil"/>
              <w:left w:val="nil"/>
              <w:bottom w:val="single" w:sz="4" w:space="0" w:color="auto"/>
              <w:right w:val="single" w:sz="4" w:space="0" w:color="auto"/>
            </w:tcBorders>
            <w:shd w:val="clear" w:color="auto" w:fill="auto"/>
            <w:noWrap/>
            <w:vAlign w:val="center"/>
            <w:hideMark/>
          </w:tcPr>
          <w:p w14:paraId="6C38285B" w14:textId="664B586B"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$1,121</w:t>
            </w:r>
          </w:p>
        </w:tc>
        <w:tc>
          <w:tcPr>
            <w:tcW w:w="820" w:type="dxa"/>
            <w:tcBorders>
              <w:top w:val="nil"/>
              <w:left w:val="nil"/>
              <w:bottom w:val="single" w:sz="4" w:space="0" w:color="auto"/>
              <w:right w:val="single" w:sz="4" w:space="0" w:color="auto"/>
            </w:tcBorders>
            <w:shd w:val="clear" w:color="auto" w:fill="auto"/>
            <w:noWrap/>
            <w:vAlign w:val="center"/>
            <w:hideMark/>
          </w:tcPr>
          <w:p w14:paraId="41711DD9" w14:textId="58749CBA"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$976</w:t>
            </w:r>
          </w:p>
        </w:tc>
        <w:tc>
          <w:tcPr>
            <w:tcW w:w="1200" w:type="dxa"/>
            <w:tcBorders>
              <w:top w:val="nil"/>
              <w:left w:val="nil"/>
              <w:bottom w:val="single" w:sz="4" w:space="0" w:color="auto"/>
              <w:right w:val="single" w:sz="4" w:space="0" w:color="auto"/>
            </w:tcBorders>
            <w:shd w:val="clear" w:color="auto" w:fill="auto"/>
            <w:noWrap/>
            <w:vAlign w:val="center"/>
            <w:hideMark/>
          </w:tcPr>
          <w:p w14:paraId="2B92F22A" w14:textId="73E73581"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$426</w:t>
            </w:r>
          </w:p>
        </w:tc>
        <w:tc>
          <w:tcPr>
            <w:tcW w:w="1660" w:type="dxa"/>
            <w:tcBorders>
              <w:top w:val="nil"/>
              <w:left w:val="nil"/>
              <w:bottom w:val="single" w:sz="4" w:space="0" w:color="auto"/>
              <w:right w:val="single" w:sz="4" w:space="0" w:color="auto"/>
            </w:tcBorders>
            <w:shd w:val="clear" w:color="auto" w:fill="auto"/>
            <w:noWrap/>
            <w:vAlign w:val="center"/>
            <w:hideMark/>
          </w:tcPr>
          <w:p w14:paraId="3F60F10D" w14:textId="77777777"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sidRPr="00492EF8">
              <w:rPr>
                <w:rFonts w:ascii="Calibri Light" w:eastAsia="Times New Roman" w:hAnsi="Calibri Light" w:cs="Calibri Light"/>
                <w:color w:val="000000"/>
                <w:sz w:val="20"/>
                <w:szCs w:val="20"/>
                <w:lang w:eastAsia="es-PE"/>
              </w:rPr>
              <w:t>04ene-23mar'24</w:t>
            </w:r>
          </w:p>
        </w:tc>
      </w:tr>
      <w:tr w:rsidR="007F5953" w:rsidRPr="00492EF8" w14:paraId="4BFF6638" w14:textId="77777777" w:rsidTr="004F4079">
        <w:trPr>
          <w:trHeight w:val="300"/>
        </w:trPr>
        <w:tc>
          <w:tcPr>
            <w:tcW w:w="3681" w:type="dxa"/>
            <w:vMerge/>
            <w:tcBorders>
              <w:top w:val="nil"/>
              <w:left w:val="single" w:sz="4" w:space="0" w:color="auto"/>
              <w:bottom w:val="single" w:sz="4" w:space="0" w:color="000000"/>
              <w:right w:val="single" w:sz="4" w:space="0" w:color="auto"/>
            </w:tcBorders>
            <w:vAlign w:val="center"/>
            <w:hideMark/>
          </w:tcPr>
          <w:p w14:paraId="4589FE59" w14:textId="77777777" w:rsidR="007F5953" w:rsidRPr="00492EF8" w:rsidRDefault="007F5953" w:rsidP="007F5953">
            <w:pPr>
              <w:spacing w:after="0" w:line="240" w:lineRule="auto"/>
              <w:rPr>
                <w:rFonts w:ascii="Calibri Light" w:eastAsia="Times New Roman" w:hAnsi="Calibri Light" w:cs="Calibri Light"/>
                <w:b/>
                <w:bCs/>
                <w:color w:val="000000"/>
                <w:sz w:val="20"/>
                <w:szCs w:val="20"/>
                <w:lang w:eastAsia="es-PE"/>
              </w:rPr>
            </w:pPr>
          </w:p>
        </w:tc>
        <w:tc>
          <w:tcPr>
            <w:tcW w:w="900" w:type="dxa"/>
            <w:tcBorders>
              <w:top w:val="nil"/>
              <w:left w:val="nil"/>
              <w:bottom w:val="single" w:sz="4" w:space="0" w:color="auto"/>
              <w:right w:val="single" w:sz="4" w:space="0" w:color="auto"/>
            </w:tcBorders>
            <w:shd w:val="clear" w:color="auto" w:fill="auto"/>
            <w:noWrap/>
            <w:vAlign w:val="center"/>
            <w:hideMark/>
          </w:tcPr>
          <w:p w14:paraId="59EF6DC7" w14:textId="7BCBCD52"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$1,999</w:t>
            </w:r>
          </w:p>
        </w:tc>
        <w:tc>
          <w:tcPr>
            <w:tcW w:w="820" w:type="dxa"/>
            <w:tcBorders>
              <w:top w:val="nil"/>
              <w:left w:val="nil"/>
              <w:bottom w:val="single" w:sz="4" w:space="0" w:color="auto"/>
              <w:right w:val="single" w:sz="4" w:space="0" w:color="auto"/>
            </w:tcBorders>
            <w:shd w:val="clear" w:color="auto" w:fill="auto"/>
            <w:noWrap/>
            <w:vAlign w:val="center"/>
            <w:hideMark/>
          </w:tcPr>
          <w:p w14:paraId="51535624" w14:textId="51C32E5E"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$1,230</w:t>
            </w:r>
          </w:p>
        </w:tc>
        <w:tc>
          <w:tcPr>
            <w:tcW w:w="820" w:type="dxa"/>
            <w:tcBorders>
              <w:top w:val="nil"/>
              <w:left w:val="nil"/>
              <w:bottom w:val="single" w:sz="4" w:space="0" w:color="auto"/>
              <w:right w:val="single" w:sz="4" w:space="0" w:color="auto"/>
            </w:tcBorders>
            <w:shd w:val="clear" w:color="auto" w:fill="auto"/>
            <w:noWrap/>
            <w:vAlign w:val="center"/>
            <w:hideMark/>
          </w:tcPr>
          <w:p w14:paraId="051C7DAC" w14:textId="0EFE5FDB"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$1,047</w:t>
            </w:r>
          </w:p>
        </w:tc>
        <w:tc>
          <w:tcPr>
            <w:tcW w:w="1200" w:type="dxa"/>
            <w:tcBorders>
              <w:top w:val="nil"/>
              <w:left w:val="nil"/>
              <w:bottom w:val="single" w:sz="4" w:space="0" w:color="auto"/>
              <w:right w:val="single" w:sz="4" w:space="0" w:color="auto"/>
            </w:tcBorders>
            <w:shd w:val="clear" w:color="auto" w:fill="auto"/>
            <w:noWrap/>
            <w:vAlign w:val="center"/>
            <w:hideMark/>
          </w:tcPr>
          <w:p w14:paraId="310DD3C0" w14:textId="2F287355"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$426</w:t>
            </w:r>
          </w:p>
        </w:tc>
        <w:tc>
          <w:tcPr>
            <w:tcW w:w="1660" w:type="dxa"/>
            <w:tcBorders>
              <w:top w:val="nil"/>
              <w:left w:val="nil"/>
              <w:bottom w:val="single" w:sz="4" w:space="0" w:color="auto"/>
              <w:right w:val="single" w:sz="4" w:space="0" w:color="auto"/>
            </w:tcBorders>
            <w:shd w:val="clear" w:color="auto" w:fill="auto"/>
            <w:noWrap/>
            <w:vAlign w:val="center"/>
            <w:hideMark/>
          </w:tcPr>
          <w:p w14:paraId="7A81434A" w14:textId="77777777"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sidRPr="00492EF8">
              <w:rPr>
                <w:rFonts w:ascii="Calibri Light" w:eastAsia="Times New Roman" w:hAnsi="Calibri Light" w:cs="Calibri Light"/>
                <w:color w:val="000000"/>
                <w:sz w:val="20"/>
                <w:szCs w:val="20"/>
                <w:lang w:eastAsia="es-PE"/>
              </w:rPr>
              <w:t>24mar-31mar'24</w:t>
            </w:r>
          </w:p>
        </w:tc>
      </w:tr>
      <w:tr w:rsidR="007F5953" w:rsidRPr="00492EF8" w14:paraId="29E4E2CC" w14:textId="77777777" w:rsidTr="004F4079">
        <w:trPr>
          <w:trHeight w:val="300"/>
        </w:trPr>
        <w:tc>
          <w:tcPr>
            <w:tcW w:w="3681" w:type="dxa"/>
            <w:vMerge/>
            <w:tcBorders>
              <w:top w:val="nil"/>
              <w:left w:val="single" w:sz="4" w:space="0" w:color="auto"/>
              <w:bottom w:val="single" w:sz="4" w:space="0" w:color="000000"/>
              <w:right w:val="single" w:sz="4" w:space="0" w:color="auto"/>
            </w:tcBorders>
            <w:vAlign w:val="center"/>
            <w:hideMark/>
          </w:tcPr>
          <w:p w14:paraId="20014165" w14:textId="77777777" w:rsidR="007F5953" w:rsidRPr="00492EF8" w:rsidRDefault="007F5953" w:rsidP="007F5953">
            <w:pPr>
              <w:spacing w:after="0" w:line="240" w:lineRule="auto"/>
              <w:rPr>
                <w:rFonts w:ascii="Calibri Light" w:eastAsia="Times New Roman" w:hAnsi="Calibri Light" w:cs="Calibri Light"/>
                <w:b/>
                <w:bCs/>
                <w:color w:val="000000"/>
                <w:sz w:val="20"/>
                <w:szCs w:val="20"/>
                <w:lang w:eastAsia="es-PE"/>
              </w:rPr>
            </w:pPr>
          </w:p>
        </w:tc>
        <w:tc>
          <w:tcPr>
            <w:tcW w:w="900" w:type="dxa"/>
            <w:tcBorders>
              <w:top w:val="nil"/>
              <w:left w:val="nil"/>
              <w:bottom w:val="single" w:sz="4" w:space="0" w:color="auto"/>
              <w:right w:val="single" w:sz="4" w:space="0" w:color="auto"/>
            </w:tcBorders>
            <w:shd w:val="clear" w:color="auto" w:fill="auto"/>
            <w:noWrap/>
            <w:vAlign w:val="center"/>
            <w:hideMark/>
          </w:tcPr>
          <w:p w14:paraId="6B368B5E" w14:textId="6C6A7B2A"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$1,489</w:t>
            </w:r>
          </w:p>
        </w:tc>
        <w:tc>
          <w:tcPr>
            <w:tcW w:w="820" w:type="dxa"/>
            <w:tcBorders>
              <w:top w:val="nil"/>
              <w:left w:val="nil"/>
              <w:bottom w:val="single" w:sz="4" w:space="0" w:color="auto"/>
              <w:right w:val="single" w:sz="4" w:space="0" w:color="auto"/>
            </w:tcBorders>
            <w:shd w:val="clear" w:color="auto" w:fill="auto"/>
            <w:noWrap/>
            <w:vAlign w:val="center"/>
            <w:hideMark/>
          </w:tcPr>
          <w:p w14:paraId="268D8086" w14:textId="4F25389E"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$976</w:t>
            </w:r>
          </w:p>
        </w:tc>
        <w:tc>
          <w:tcPr>
            <w:tcW w:w="820" w:type="dxa"/>
            <w:tcBorders>
              <w:top w:val="nil"/>
              <w:left w:val="nil"/>
              <w:bottom w:val="single" w:sz="4" w:space="0" w:color="auto"/>
              <w:right w:val="single" w:sz="4" w:space="0" w:color="auto"/>
            </w:tcBorders>
            <w:shd w:val="clear" w:color="auto" w:fill="auto"/>
            <w:noWrap/>
            <w:vAlign w:val="center"/>
            <w:hideMark/>
          </w:tcPr>
          <w:p w14:paraId="1D885366" w14:textId="4A2C9660"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$881</w:t>
            </w:r>
          </w:p>
        </w:tc>
        <w:tc>
          <w:tcPr>
            <w:tcW w:w="1200" w:type="dxa"/>
            <w:tcBorders>
              <w:top w:val="nil"/>
              <w:left w:val="nil"/>
              <w:bottom w:val="single" w:sz="4" w:space="0" w:color="auto"/>
              <w:right w:val="single" w:sz="4" w:space="0" w:color="auto"/>
            </w:tcBorders>
            <w:shd w:val="clear" w:color="auto" w:fill="auto"/>
            <w:noWrap/>
            <w:vAlign w:val="center"/>
            <w:hideMark/>
          </w:tcPr>
          <w:p w14:paraId="11F424CF" w14:textId="106733A6"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Pr>
                <w:rFonts w:ascii="Calibri Light" w:hAnsi="Calibri Light" w:cs="Calibri Light"/>
                <w:color w:val="000000"/>
              </w:rPr>
              <w:t>$426</w:t>
            </w:r>
          </w:p>
        </w:tc>
        <w:tc>
          <w:tcPr>
            <w:tcW w:w="1660" w:type="dxa"/>
            <w:tcBorders>
              <w:top w:val="nil"/>
              <w:left w:val="nil"/>
              <w:bottom w:val="single" w:sz="4" w:space="0" w:color="auto"/>
              <w:right w:val="single" w:sz="4" w:space="0" w:color="auto"/>
            </w:tcBorders>
            <w:shd w:val="clear" w:color="auto" w:fill="auto"/>
            <w:noWrap/>
            <w:vAlign w:val="center"/>
            <w:hideMark/>
          </w:tcPr>
          <w:p w14:paraId="5E34C7E1" w14:textId="77777777" w:rsidR="007F5953" w:rsidRPr="00492EF8" w:rsidRDefault="007F5953" w:rsidP="007F5953">
            <w:pPr>
              <w:spacing w:after="0" w:line="240" w:lineRule="auto"/>
              <w:jc w:val="center"/>
              <w:rPr>
                <w:rFonts w:ascii="Calibri Light" w:eastAsia="Times New Roman" w:hAnsi="Calibri Light" w:cs="Calibri Light"/>
                <w:color w:val="000000"/>
                <w:sz w:val="20"/>
                <w:szCs w:val="20"/>
                <w:lang w:eastAsia="es-PE"/>
              </w:rPr>
            </w:pPr>
            <w:r w:rsidRPr="00492EF8">
              <w:rPr>
                <w:rFonts w:ascii="Calibri Light" w:eastAsia="Times New Roman" w:hAnsi="Calibri Light" w:cs="Calibri Light"/>
                <w:color w:val="000000"/>
                <w:sz w:val="20"/>
                <w:szCs w:val="20"/>
                <w:lang w:eastAsia="es-PE"/>
              </w:rPr>
              <w:t>01abr-15dic'24</w:t>
            </w:r>
          </w:p>
        </w:tc>
      </w:tr>
    </w:tbl>
    <w:p w14:paraId="147E9C54" w14:textId="77777777" w:rsidR="00891269" w:rsidRDefault="00891269" w:rsidP="00891269"/>
    <w:tbl>
      <w:tblPr>
        <w:tblW w:w="21240" w:type="dxa"/>
        <w:tblInd w:w="-5" w:type="dxa"/>
        <w:tblCellMar>
          <w:left w:w="70" w:type="dxa"/>
          <w:right w:w="70" w:type="dxa"/>
        </w:tblCellMar>
        <w:tblLook w:val="04A0" w:firstRow="1" w:lastRow="0" w:firstColumn="1" w:lastColumn="0" w:noHBand="0" w:noVBand="1"/>
      </w:tblPr>
      <w:tblGrid>
        <w:gridCol w:w="2040"/>
        <w:gridCol w:w="19200"/>
      </w:tblGrid>
      <w:tr w:rsidR="00F9358E" w:rsidRPr="00A310BE" w14:paraId="23E8A085" w14:textId="77777777" w:rsidTr="00FE5C3C">
        <w:trPr>
          <w:gridAfter w:val="1"/>
          <w:wAfter w:w="19200" w:type="dxa"/>
          <w:trHeight w:val="360"/>
        </w:trPr>
        <w:tc>
          <w:tcPr>
            <w:tcW w:w="2040" w:type="dxa"/>
            <w:tcBorders>
              <w:top w:val="nil"/>
              <w:left w:val="nil"/>
              <w:bottom w:val="nil"/>
              <w:right w:val="nil"/>
            </w:tcBorders>
            <w:shd w:val="clear" w:color="000000" w:fill="FFFF00"/>
            <w:noWrap/>
            <w:vAlign w:val="bottom"/>
            <w:hideMark/>
          </w:tcPr>
          <w:p w14:paraId="2A5898BF" w14:textId="77777777" w:rsidR="00F9358E" w:rsidRPr="00A310BE" w:rsidRDefault="00F9358E" w:rsidP="00FE5C3C">
            <w:pPr>
              <w:spacing w:after="0" w:line="240" w:lineRule="auto"/>
              <w:rPr>
                <w:rFonts w:asciiTheme="majorHAnsi" w:eastAsia="Times New Roman" w:hAnsiTheme="majorHAnsi" w:cstheme="majorHAnsi"/>
                <w:b/>
                <w:bCs/>
                <w:color w:val="000000"/>
                <w:sz w:val="20"/>
                <w:szCs w:val="20"/>
                <w:lang w:eastAsia="es-PE"/>
              </w:rPr>
            </w:pPr>
            <w:r w:rsidRPr="00A310BE">
              <w:rPr>
                <w:rFonts w:asciiTheme="majorHAnsi" w:eastAsia="Times New Roman" w:hAnsiTheme="majorHAnsi" w:cstheme="majorHAnsi"/>
                <w:b/>
                <w:bCs/>
                <w:color w:val="000000"/>
                <w:sz w:val="20"/>
                <w:szCs w:val="20"/>
                <w:lang w:eastAsia="es-PE"/>
              </w:rPr>
              <w:t>NO INCLUIMOS:</w:t>
            </w:r>
          </w:p>
        </w:tc>
      </w:tr>
      <w:tr w:rsidR="00F9358E" w:rsidRPr="00A310BE" w14:paraId="3F822484" w14:textId="77777777" w:rsidTr="00FE5C3C">
        <w:trPr>
          <w:trHeight w:val="300"/>
        </w:trPr>
        <w:tc>
          <w:tcPr>
            <w:tcW w:w="21240" w:type="dxa"/>
            <w:gridSpan w:val="2"/>
            <w:tcBorders>
              <w:top w:val="nil"/>
              <w:left w:val="nil"/>
              <w:bottom w:val="nil"/>
              <w:right w:val="nil"/>
            </w:tcBorders>
            <w:shd w:val="clear" w:color="auto" w:fill="auto"/>
            <w:noWrap/>
            <w:vAlign w:val="bottom"/>
            <w:hideMark/>
          </w:tcPr>
          <w:p w14:paraId="2E62CC95" w14:textId="77777777" w:rsidR="00F9358E" w:rsidRPr="006C6975" w:rsidRDefault="00F9358E" w:rsidP="00FE5C3C">
            <w:pPr>
              <w:spacing w:after="0" w:line="240" w:lineRule="auto"/>
              <w:rPr>
                <w:rFonts w:asciiTheme="majorHAnsi" w:eastAsia="Times New Roman" w:hAnsiTheme="majorHAnsi" w:cstheme="majorHAnsi"/>
                <w:color w:val="000000"/>
                <w:sz w:val="20"/>
                <w:szCs w:val="20"/>
                <w:lang w:eastAsia="es-PE"/>
              </w:rPr>
            </w:pPr>
            <w:r w:rsidRPr="00A310BE">
              <w:rPr>
                <w:rFonts w:asciiTheme="majorHAnsi" w:eastAsia="Times New Roman" w:hAnsiTheme="majorHAnsi" w:cstheme="majorHAnsi"/>
                <w:color w:val="000000"/>
                <w:sz w:val="20"/>
                <w:szCs w:val="20"/>
                <w:lang w:eastAsia="es-PE"/>
              </w:rPr>
              <w:t>-El impuesto de salida del aeropuerto internacional ($29 por persona</w:t>
            </w:r>
            <w:r>
              <w:rPr>
                <w:rFonts w:asciiTheme="majorHAnsi" w:eastAsia="Times New Roman" w:hAnsiTheme="majorHAnsi" w:cstheme="majorHAnsi"/>
                <w:color w:val="000000"/>
                <w:sz w:val="20"/>
                <w:szCs w:val="20"/>
                <w:lang w:eastAsia="es-PE"/>
              </w:rPr>
              <w:t xml:space="preserve"> aprox</w:t>
            </w:r>
            <w:r w:rsidRPr="00A310BE">
              <w:rPr>
                <w:rFonts w:asciiTheme="majorHAnsi" w:eastAsia="Times New Roman" w:hAnsiTheme="majorHAnsi" w:cstheme="majorHAnsi"/>
                <w:color w:val="000000"/>
                <w:sz w:val="20"/>
                <w:szCs w:val="20"/>
                <w:lang w:eastAsia="es-PE"/>
              </w:rPr>
              <w:t>). Sin embargo, les sugerimos chequear con</w:t>
            </w:r>
          </w:p>
          <w:p w14:paraId="1F4F47CC" w14:textId="77777777" w:rsidR="00F9358E" w:rsidRPr="00A310BE" w:rsidRDefault="00F9358E" w:rsidP="00FE5C3C">
            <w:pPr>
              <w:spacing w:after="0" w:line="240" w:lineRule="auto"/>
              <w:rPr>
                <w:rFonts w:asciiTheme="majorHAnsi" w:eastAsia="Times New Roman" w:hAnsiTheme="majorHAnsi" w:cstheme="majorHAnsi"/>
                <w:color w:val="000000"/>
                <w:sz w:val="20"/>
                <w:szCs w:val="20"/>
                <w:lang w:eastAsia="es-PE"/>
              </w:rPr>
            </w:pPr>
            <w:r w:rsidRPr="00A310BE">
              <w:rPr>
                <w:rFonts w:asciiTheme="majorHAnsi" w:eastAsia="Times New Roman" w:hAnsiTheme="majorHAnsi" w:cstheme="majorHAnsi"/>
                <w:color w:val="000000"/>
                <w:sz w:val="20"/>
                <w:szCs w:val="20"/>
                <w:lang w:eastAsia="es-PE"/>
              </w:rPr>
              <w:t xml:space="preserve"> la línea aérea utilizada ya que en su mayoría este impuesto viene incluido en el precio del boleto aéreo.</w:t>
            </w:r>
          </w:p>
        </w:tc>
      </w:tr>
    </w:tbl>
    <w:p w14:paraId="6086B19C" w14:textId="77777777" w:rsidR="00F9358E" w:rsidRDefault="00F9358E" w:rsidP="00891269"/>
    <w:p w14:paraId="09A8BC81" w14:textId="049DDFA5" w:rsidR="001E148E" w:rsidRDefault="001E148E" w:rsidP="00891269">
      <w:pPr>
        <w:rPr>
          <w:b/>
          <w:bCs/>
          <w:sz w:val="20"/>
          <w:szCs w:val="20"/>
          <w:u w:val="single"/>
        </w:rPr>
      </w:pPr>
      <w:r w:rsidRPr="001E148E">
        <w:rPr>
          <w:b/>
          <w:bCs/>
          <w:sz w:val="20"/>
          <w:szCs w:val="20"/>
          <w:u w:val="single"/>
        </w:rPr>
        <w:t>INFORMACIÓN DE LOS HOTELES</w:t>
      </w:r>
    </w:p>
    <w:p w14:paraId="1B3B88AD" w14:textId="77777777" w:rsidR="00047271" w:rsidRDefault="00047271" w:rsidP="00047271">
      <w:pPr>
        <w:pStyle w:val="Default"/>
        <w:rPr>
          <w:sz w:val="22"/>
          <w:szCs w:val="22"/>
        </w:rPr>
      </w:pPr>
      <w:r>
        <w:rPr>
          <w:b/>
          <w:bCs/>
          <w:i/>
          <w:iCs/>
          <w:sz w:val="22"/>
          <w:szCs w:val="22"/>
        </w:rPr>
        <w:t xml:space="preserve">El paquete Todo Incluido en el Hotel Fiesta incluye: </w:t>
      </w:r>
    </w:p>
    <w:p w14:paraId="55F705A0" w14:textId="77777777" w:rsidR="00047271" w:rsidRDefault="00047271" w:rsidP="00047271">
      <w:pPr>
        <w:pStyle w:val="Default"/>
        <w:rPr>
          <w:sz w:val="22"/>
          <w:szCs w:val="22"/>
        </w:rPr>
      </w:pPr>
      <w:r>
        <w:rPr>
          <w:sz w:val="22"/>
          <w:szCs w:val="22"/>
        </w:rPr>
        <w:t xml:space="preserve">-El alojamiento reservado </w:t>
      </w:r>
    </w:p>
    <w:p w14:paraId="009FAE7C" w14:textId="77777777" w:rsidR="00047271" w:rsidRDefault="00047271" w:rsidP="00047271">
      <w:pPr>
        <w:pStyle w:val="Default"/>
        <w:rPr>
          <w:sz w:val="22"/>
          <w:szCs w:val="22"/>
        </w:rPr>
      </w:pPr>
      <w:r>
        <w:rPr>
          <w:sz w:val="22"/>
          <w:szCs w:val="22"/>
        </w:rPr>
        <w:t xml:space="preserve">-Todas las comidas servidas en estilo buffet en el Restaurante Calypso </w:t>
      </w:r>
    </w:p>
    <w:p w14:paraId="08F578FB" w14:textId="77777777" w:rsidR="00047271" w:rsidRDefault="00047271" w:rsidP="00047271">
      <w:pPr>
        <w:pStyle w:val="Default"/>
        <w:rPr>
          <w:sz w:val="22"/>
          <w:szCs w:val="22"/>
        </w:rPr>
      </w:pPr>
      <w:r>
        <w:rPr>
          <w:sz w:val="22"/>
          <w:szCs w:val="22"/>
        </w:rPr>
        <w:t xml:space="preserve">-Opción de cenar a la carta en algunos de los restaurantes de especialidades </w:t>
      </w:r>
    </w:p>
    <w:p w14:paraId="4C2EF5EC" w14:textId="77777777" w:rsidR="00047271" w:rsidRDefault="00047271" w:rsidP="00047271">
      <w:pPr>
        <w:pStyle w:val="Default"/>
        <w:rPr>
          <w:sz w:val="22"/>
          <w:szCs w:val="22"/>
        </w:rPr>
      </w:pPr>
      <w:r>
        <w:rPr>
          <w:sz w:val="22"/>
          <w:szCs w:val="22"/>
        </w:rPr>
        <w:t xml:space="preserve">-Bebidas alcohólicas, refrescos y jugos en forma ilimitada </w:t>
      </w:r>
    </w:p>
    <w:p w14:paraId="409D41AD" w14:textId="77777777" w:rsidR="00047271" w:rsidRDefault="00047271" w:rsidP="00047271">
      <w:pPr>
        <w:pStyle w:val="Default"/>
        <w:rPr>
          <w:sz w:val="22"/>
          <w:szCs w:val="22"/>
        </w:rPr>
      </w:pPr>
      <w:r>
        <w:rPr>
          <w:sz w:val="22"/>
          <w:szCs w:val="22"/>
        </w:rPr>
        <w:t xml:space="preserve">-Vino con las comidas </w:t>
      </w:r>
    </w:p>
    <w:p w14:paraId="6BED7165" w14:textId="77777777" w:rsidR="00047271" w:rsidRDefault="00047271" w:rsidP="00047271">
      <w:pPr>
        <w:pStyle w:val="Default"/>
        <w:rPr>
          <w:sz w:val="22"/>
          <w:szCs w:val="22"/>
        </w:rPr>
      </w:pPr>
      <w:r>
        <w:rPr>
          <w:sz w:val="22"/>
          <w:szCs w:val="22"/>
        </w:rPr>
        <w:t xml:space="preserve">-Programa de entretenimiento todas las noches. </w:t>
      </w:r>
    </w:p>
    <w:p w14:paraId="0F2430F2" w14:textId="77777777" w:rsidR="00047271" w:rsidRDefault="00047271" w:rsidP="00047271">
      <w:pPr>
        <w:pStyle w:val="Default"/>
        <w:rPr>
          <w:sz w:val="22"/>
          <w:szCs w:val="22"/>
        </w:rPr>
      </w:pPr>
      <w:r>
        <w:rPr>
          <w:sz w:val="22"/>
          <w:szCs w:val="22"/>
        </w:rPr>
        <w:t xml:space="preserve">-Discoteca “Midnight Lounge” incluidas bebidas alcohólicas y jugos naturales. </w:t>
      </w:r>
    </w:p>
    <w:p w14:paraId="7A767420" w14:textId="77777777" w:rsidR="00047271" w:rsidRDefault="00047271" w:rsidP="00047271">
      <w:pPr>
        <w:pStyle w:val="Default"/>
        <w:rPr>
          <w:sz w:val="22"/>
          <w:szCs w:val="22"/>
        </w:rPr>
      </w:pPr>
      <w:r>
        <w:rPr>
          <w:sz w:val="22"/>
          <w:szCs w:val="22"/>
        </w:rPr>
        <w:t xml:space="preserve">-Programa diario de actividades en varios idiomas en las áreas de piscina y playa, tales como aeróbicos, clases de baile, voleibol y otros. </w:t>
      </w:r>
    </w:p>
    <w:p w14:paraId="2D51E304" w14:textId="77777777" w:rsidR="00047271" w:rsidRDefault="00047271" w:rsidP="00047271">
      <w:pPr>
        <w:pStyle w:val="Default"/>
        <w:rPr>
          <w:sz w:val="22"/>
          <w:szCs w:val="22"/>
        </w:rPr>
      </w:pPr>
      <w:r>
        <w:rPr>
          <w:sz w:val="22"/>
          <w:szCs w:val="22"/>
        </w:rPr>
        <w:t xml:space="preserve">-Club de adolescentes para edades de 13 a 17 años. </w:t>
      </w:r>
    </w:p>
    <w:p w14:paraId="397EDFCE" w14:textId="77777777" w:rsidR="00047271" w:rsidRDefault="00047271" w:rsidP="00047271">
      <w:pPr>
        <w:pStyle w:val="Default"/>
        <w:rPr>
          <w:sz w:val="22"/>
          <w:szCs w:val="22"/>
        </w:rPr>
      </w:pPr>
      <w:r>
        <w:rPr>
          <w:sz w:val="22"/>
          <w:szCs w:val="22"/>
        </w:rPr>
        <w:t xml:space="preserve">-Club de niños bajo supervisión disponible de </w:t>
      </w:r>
      <w:proofErr w:type="gramStart"/>
      <w:r>
        <w:rPr>
          <w:sz w:val="22"/>
          <w:szCs w:val="22"/>
        </w:rPr>
        <w:t>09:00 .</w:t>
      </w:r>
      <w:proofErr w:type="gramEnd"/>
      <w:r>
        <w:rPr>
          <w:sz w:val="22"/>
          <w:szCs w:val="22"/>
        </w:rPr>
        <w:t xml:space="preserve">am. a 05:00 p.m. </w:t>
      </w:r>
    </w:p>
    <w:p w14:paraId="119AABA7" w14:textId="535CA306" w:rsidR="001E148E" w:rsidRDefault="00047271" w:rsidP="00047271">
      <w:r>
        <w:t>-Cancha de tennis.</w:t>
      </w:r>
    </w:p>
    <w:p w14:paraId="263EE3D0" w14:textId="77777777" w:rsidR="00047271" w:rsidRDefault="00047271" w:rsidP="00047271">
      <w:pPr>
        <w:pStyle w:val="Default"/>
        <w:rPr>
          <w:sz w:val="22"/>
          <w:szCs w:val="22"/>
        </w:rPr>
      </w:pPr>
      <w:r>
        <w:rPr>
          <w:b/>
          <w:bCs/>
          <w:i/>
          <w:iCs/>
          <w:sz w:val="22"/>
          <w:szCs w:val="22"/>
        </w:rPr>
        <w:lastRenderedPageBreak/>
        <w:t xml:space="preserve">El paquete “todo incluido” en Villas Sol incluye: </w:t>
      </w:r>
    </w:p>
    <w:p w14:paraId="55B6603A" w14:textId="77777777" w:rsidR="00047271" w:rsidRDefault="00047271" w:rsidP="00047271">
      <w:pPr>
        <w:pStyle w:val="Default"/>
        <w:rPr>
          <w:sz w:val="22"/>
          <w:szCs w:val="22"/>
        </w:rPr>
      </w:pPr>
      <w:r>
        <w:rPr>
          <w:sz w:val="22"/>
          <w:szCs w:val="22"/>
        </w:rPr>
        <w:t xml:space="preserve">-El alojamiento reservado. </w:t>
      </w:r>
    </w:p>
    <w:p w14:paraId="50967DB7" w14:textId="77777777" w:rsidR="00047271" w:rsidRDefault="00047271" w:rsidP="00047271">
      <w:pPr>
        <w:pStyle w:val="Default"/>
        <w:rPr>
          <w:sz w:val="22"/>
          <w:szCs w:val="22"/>
        </w:rPr>
      </w:pPr>
      <w:r>
        <w:rPr>
          <w:sz w:val="22"/>
          <w:szCs w:val="22"/>
        </w:rPr>
        <w:t xml:space="preserve">-Todas las comidas estilo buffet en nuestros restaurantes. </w:t>
      </w:r>
    </w:p>
    <w:p w14:paraId="3861BDDB" w14:textId="77777777" w:rsidR="00047271" w:rsidRDefault="00047271" w:rsidP="00047271">
      <w:pPr>
        <w:pStyle w:val="Default"/>
        <w:rPr>
          <w:sz w:val="22"/>
          <w:szCs w:val="22"/>
        </w:rPr>
      </w:pPr>
      <w:r>
        <w:rPr>
          <w:sz w:val="22"/>
          <w:szCs w:val="22"/>
        </w:rPr>
        <w:t xml:space="preserve">-Acceso al VIP Lounge con la opción de un canapé y dos cocteles del menú Premium. </w:t>
      </w:r>
    </w:p>
    <w:p w14:paraId="4C6A10BA" w14:textId="18BD5560" w:rsidR="00047271" w:rsidRPr="001E148E" w:rsidRDefault="00047271" w:rsidP="00047271">
      <w:pPr>
        <w:rPr>
          <w:b/>
          <w:bCs/>
          <w:sz w:val="20"/>
          <w:szCs w:val="20"/>
          <w:u w:val="single"/>
        </w:rPr>
      </w:pPr>
      <w:r>
        <w:t>-Actividades diurnas y nocturnas de entretenimiento todos los días.</w:t>
      </w:r>
    </w:p>
    <w:p w14:paraId="583FF34B" w14:textId="77777777" w:rsidR="00891269" w:rsidRDefault="00891269" w:rsidP="00891269">
      <w:pPr>
        <w:jc w:val="center"/>
      </w:pPr>
      <w:r w:rsidRPr="00F32A5D">
        <w:rPr>
          <w:b/>
          <w:bCs/>
          <w:color w:val="4472C4" w:themeColor="accent1"/>
          <w:sz w:val="28"/>
          <w:szCs w:val="28"/>
        </w:rPr>
        <w:t>ITINERARIO DIA POR DIA</w:t>
      </w:r>
    </w:p>
    <w:p w14:paraId="2865679A" w14:textId="77777777" w:rsidR="00891269" w:rsidRPr="00712FDD" w:rsidRDefault="00891269" w:rsidP="00891269">
      <w:pPr>
        <w:pStyle w:val="Default"/>
        <w:rPr>
          <w:rFonts w:ascii="Calibri Light" w:hAnsi="Calibri Light" w:cs="Calibri Light"/>
          <w:sz w:val="20"/>
          <w:szCs w:val="20"/>
        </w:rPr>
      </w:pPr>
      <w:r w:rsidRPr="00712FDD">
        <w:rPr>
          <w:rFonts w:ascii="Calibri Light" w:hAnsi="Calibri Light" w:cs="Calibri Light"/>
          <w:sz w:val="20"/>
          <w:szCs w:val="20"/>
        </w:rPr>
        <w:t xml:space="preserve"> </w:t>
      </w:r>
      <w:r w:rsidRPr="00712FDD">
        <w:rPr>
          <w:rFonts w:ascii="Calibri Light" w:hAnsi="Calibri Light" w:cs="Calibri Light"/>
          <w:b/>
          <w:bCs/>
          <w:sz w:val="20"/>
          <w:szCs w:val="20"/>
        </w:rPr>
        <w:t xml:space="preserve">Día 1: AEROPUERTO-SAN JOSE </w:t>
      </w:r>
    </w:p>
    <w:p w14:paraId="5544533D" w14:textId="59551E36" w:rsidR="00891269" w:rsidRPr="00712FDD" w:rsidRDefault="00891269" w:rsidP="00891269">
      <w:pPr>
        <w:pStyle w:val="Default"/>
        <w:rPr>
          <w:rFonts w:ascii="Calibri Light" w:hAnsi="Calibri Light" w:cs="Calibri Light"/>
          <w:sz w:val="20"/>
          <w:szCs w:val="20"/>
        </w:rPr>
      </w:pPr>
      <w:r w:rsidRPr="00712FDD">
        <w:rPr>
          <w:rFonts w:ascii="Calibri Light" w:hAnsi="Calibri Light" w:cs="Calibri Light"/>
          <w:sz w:val="20"/>
          <w:szCs w:val="20"/>
        </w:rPr>
        <w:t xml:space="preserve">Recibimiento en el aeropuerto internacional y traslado hacia el Hotel Sleep Inn 4* en el centro histórico de San José, cerca de todos los sitios de interés, museos, Teatro Nacional, restaurantes y tiendas. Alojamiento con desayuno incluido. </w:t>
      </w:r>
    </w:p>
    <w:p w14:paraId="393A3243" w14:textId="77777777" w:rsidR="00891269" w:rsidRPr="00712FDD" w:rsidRDefault="00891269" w:rsidP="00891269">
      <w:pPr>
        <w:pStyle w:val="Default"/>
        <w:rPr>
          <w:rFonts w:ascii="Calibri Light" w:hAnsi="Calibri Light" w:cs="Calibri Light"/>
          <w:b/>
          <w:bCs/>
          <w:sz w:val="20"/>
          <w:szCs w:val="20"/>
        </w:rPr>
      </w:pPr>
    </w:p>
    <w:p w14:paraId="08A70BC9" w14:textId="32E70E0D" w:rsidR="00891269" w:rsidRPr="00712FDD" w:rsidRDefault="00891269" w:rsidP="00891269">
      <w:pPr>
        <w:pStyle w:val="Default"/>
        <w:rPr>
          <w:rFonts w:ascii="Calibri Light" w:hAnsi="Calibri Light" w:cs="Calibri Light"/>
          <w:sz w:val="20"/>
          <w:szCs w:val="20"/>
        </w:rPr>
      </w:pPr>
      <w:r w:rsidRPr="00712FDD">
        <w:rPr>
          <w:rFonts w:ascii="Calibri Light" w:hAnsi="Calibri Light" w:cs="Calibri Light"/>
          <w:b/>
          <w:bCs/>
          <w:sz w:val="20"/>
          <w:szCs w:val="20"/>
        </w:rPr>
        <w:t xml:space="preserve">Día 2: SAN JOSE-TOUR DE LA CIUDAD CON COMPRAS </w:t>
      </w:r>
    </w:p>
    <w:p w14:paraId="52E980A9" w14:textId="0EEB87F0" w:rsidR="00891269" w:rsidRPr="00712FDD" w:rsidRDefault="00891269" w:rsidP="00891269">
      <w:pPr>
        <w:jc w:val="both"/>
        <w:rPr>
          <w:rFonts w:ascii="Calibri Light" w:hAnsi="Calibri Light" w:cs="Calibri Light"/>
          <w:sz w:val="20"/>
          <w:szCs w:val="20"/>
        </w:rPr>
      </w:pPr>
      <w:r w:rsidRPr="00712FDD">
        <w:rPr>
          <w:rFonts w:ascii="Calibri Light" w:hAnsi="Calibri Light" w:cs="Calibri Light"/>
          <w:sz w:val="20"/>
          <w:szCs w:val="20"/>
        </w:rPr>
        <w:t>Este día, en horas de la mañana, nuestro representante vendrá a buscarle para llevarle a descubrir la Ciudad de San José con almuerzo incluido.</w:t>
      </w:r>
    </w:p>
    <w:p w14:paraId="216AEECB" w14:textId="77777777" w:rsidR="00891269" w:rsidRPr="0007122F" w:rsidRDefault="00891269" w:rsidP="00891269">
      <w:pPr>
        <w:jc w:val="both"/>
        <w:rPr>
          <w:rFonts w:ascii="Calibri Light" w:hAnsi="Calibri Light" w:cs="Calibri Light"/>
          <w:b/>
          <w:bCs/>
          <w:sz w:val="20"/>
          <w:szCs w:val="20"/>
          <w:u w:val="single"/>
        </w:rPr>
      </w:pPr>
      <w:r w:rsidRPr="0007122F">
        <w:rPr>
          <w:rFonts w:ascii="Calibri Light" w:hAnsi="Calibri Light" w:cs="Calibri Light"/>
          <w:b/>
          <w:bCs/>
          <w:sz w:val="20"/>
          <w:szCs w:val="20"/>
          <w:u w:val="single"/>
        </w:rPr>
        <w:t>Descripción del tour:</w:t>
      </w:r>
    </w:p>
    <w:p w14:paraId="7CCAB92E" w14:textId="3A82FE46" w:rsidR="00891269" w:rsidRPr="00712FDD" w:rsidRDefault="00891269" w:rsidP="00891269">
      <w:pPr>
        <w:jc w:val="both"/>
        <w:rPr>
          <w:rFonts w:asciiTheme="majorHAnsi" w:hAnsiTheme="majorHAnsi" w:cstheme="majorHAnsi"/>
          <w:sz w:val="20"/>
          <w:szCs w:val="20"/>
        </w:rPr>
      </w:pPr>
      <w:r w:rsidRPr="00712FDD">
        <w:rPr>
          <w:rFonts w:ascii="Calibri Light" w:hAnsi="Calibri Light" w:cs="Calibri Light"/>
          <w:sz w:val="20"/>
          <w:szCs w:val="20"/>
        </w:rPr>
        <w:t>Visitaremos sitios de interés como por ejemplo el Museo de Arte Costarricense, donde realizaremos una parada y te introduciremos en nuestra cultura e historia, seguidamente visitaremos los alrededores del Parque Metropolitano La Sabana con una extensión de aproximadamente 5 millas, este parque fue hasta 1963 el antiguo aeropuerto internacional, en este hermoso parque se encuentra el Estadio Nacional orgullo de los costarricenses, la zona residencial Rohrmoser, la embajada de los Estados Unidos, la nunciatura apostólica, una galería de arte</w:t>
      </w:r>
      <w:r>
        <w:t xml:space="preserve"> </w:t>
      </w:r>
      <w:r w:rsidRPr="00712FDD">
        <w:rPr>
          <w:rFonts w:asciiTheme="majorHAnsi" w:hAnsiTheme="majorHAnsi" w:cstheme="majorHAnsi"/>
          <w:sz w:val="20"/>
          <w:szCs w:val="20"/>
        </w:rPr>
        <w:t>precolombino donde podrán aprender sobre el arte de la cera perdida una técnica indígena y si deseas puedes hasta comprar algunos souvenirs de recuerdo; seguiremos explorando la ciudad, conociendo el corazón de San José, acá lograremos visitar el lobby del Teatro Nacional construido en 1897 mayormente conocida como “La joya de San José”, la Catedral Metropolitana, la plaza de la cultura, el Tribunal supremo de elecciones, la Asamblea Legislativa, la Antigua Estación del Tren, el Mercado Central, el edificio metálico, el centro político al pasar por la Asamblea Legislativa, así como también algunos parques importantes y mucho más.</w:t>
      </w:r>
    </w:p>
    <w:p w14:paraId="035ABAAF" w14:textId="792EBDA0" w:rsidR="00891269" w:rsidRPr="00712FDD" w:rsidRDefault="00891269" w:rsidP="00891269">
      <w:pPr>
        <w:jc w:val="both"/>
        <w:rPr>
          <w:rFonts w:asciiTheme="majorHAnsi" w:hAnsiTheme="majorHAnsi" w:cstheme="majorHAnsi"/>
          <w:sz w:val="20"/>
          <w:szCs w:val="20"/>
        </w:rPr>
      </w:pPr>
      <w:r w:rsidRPr="00712FDD">
        <w:rPr>
          <w:rFonts w:asciiTheme="majorHAnsi" w:hAnsiTheme="majorHAnsi" w:cstheme="majorHAnsi"/>
          <w:sz w:val="20"/>
          <w:szCs w:val="20"/>
        </w:rPr>
        <w:t>Al final o inicio de esta excursión podrás disfrutar de un exquisito almuerzo típico llamado casado, con un refresco natural para recargar baterías y así disfrutar de nuestras tradiciones, historia, cultura, religión y política. Al finalizar el tour te llevaremos de regreso a tu hotel.</w:t>
      </w:r>
    </w:p>
    <w:p w14:paraId="5DB162F8" w14:textId="77777777" w:rsidR="00891269" w:rsidRPr="00712FDD" w:rsidRDefault="00891269" w:rsidP="00891269">
      <w:pPr>
        <w:pStyle w:val="Sinespaciado"/>
        <w:ind w:left="720"/>
        <w:rPr>
          <w:rFonts w:asciiTheme="majorHAnsi" w:hAnsiTheme="majorHAnsi" w:cstheme="majorHAnsi"/>
          <w:sz w:val="20"/>
          <w:szCs w:val="20"/>
        </w:rPr>
      </w:pPr>
    </w:p>
    <w:p w14:paraId="62F9A5AA" w14:textId="3A524093" w:rsidR="00891269" w:rsidRPr="00712FDD" w:rsidRDefault="00891269" w:rsidP="00891269">
      <w:pPr>
        <w:pStyle w:val="Default"/>
        <w:rPr>
          <w:rFonts w:asciiTheme="majorHAnsi" w:hAnsiTheme="majorHAnsi" w:cstheme="majorHAnsi"/>
          <w:sz w:val="20"/>
          <w:szCs w:val="20"/>
        </w:rPr>
      </w:pPr>
      <w:r w:rsidRPr="00712FDD">
        <w:rPr>
          <w:rFonts w:asciiTheme="majorHAnsi" w:hAnsiTheme="majorHAnsi" w:cstheme="majorHAnsi"/>
          <w:b/>
          <w:bCs/>
          <w:sz w:val="20"/>
          <w:szCs w:val="20"/>
        </w:rPr>
        <w:t>Día 3: SAN JOSE-HOTEL DE PLAYA</w:t>
      </w:r>
    </w:p>
    <w:p w14:paraId="1E555588" w14:textId="65721223" w:rsidR="00891269" w:rsidRPr="00712FDD" w:rsidRDefault="00891269" w:rsidP="00891269">
      <w:pPr>
        <w:pStyle w:val="Default"/>
        <w:rPr>
          <w:rFonts w:asciiTheme="majorHAnsi" w:hAnsiTheme="majorHAnsi" w:cstheme="majorHAnsi"/>
          <w:color w:val="auto"/>
          <w:sz w:val="20"/>
          <w:szCs w:val="20"/>
        </w:rPr>
      </w:pPr>
      <w:r w:rsidRPr="00712FDD">
        <w:rPr>
          <w:rFonts w:asciiTheme="majorHAnsi" w:hAnsiTheme="majorHAnsi" w:cstheme="majorHAnsi"/>
          <w:color w:val="auto"/>
          <w:sz w:val="20"/>
          <w:szCs w:val="20"/>
        </w:rPr>
        <w:t>En horas de la mañana, una empresa de transporte turístico pasará por usted a su hotel para trasladarle hacia el Hotel de playa escogido. Alojamiento por tres noches en el hotel de playa con el sistema “Todo Incluido”.</w:t>
      </w:r>
    </w:p>
    <w:p w14:paraId="4ABF1607" w14:textId="77777777" w:rsidR="00891269" w:rsidRPr="00712FDD" w:rsidRDefault="00891269" w:rsidP="00891269">
      <w:pPr>
        <w:pStyle w:val="Default"/>
        <w:rPr>
          <w:rFonts w:asciiTheme="majorHAnsi" w:hAnsiTheme="majorHAnsi" w:cstheme="majorHAnsi"/>
          <w:b/>
          <w:bCs/>
          <w:sz w:val="20"/>
          <w:szCs w:val="20"/>
        </w:rPr>
      </w:pPr>
    </w:p>
    <w:p w14:paraId="1FBCD94B" w14:textId="72284A56" w:rsidR="00891269" w:rsidRPr="00712FDD" w:rsidRDefault="00891269" w:rsidP="00891269">
      <w:pPr>
        <w:pStyle w:val="Default"/>
        <w:rPr>
          <w:rFonts w:asciiTheme="majorHAnsi" w:hAnsiTheme="majorHAnsi" w:cstheme="majorHAnsi"/>
          <w:sz w:val="20"/>
          <w:szCs w:val="20"/>
        </w:rPr>
      </w:pPr>
      <w:r w:rsidRPr="00712FDD">
        <w:rPr>
          <w:rFonts w:asciiTheme="majorHAnsi" w:hAnsiTheme="majorHAnsi" w:cstheme="majorHAnsi"/>
          <w:b/>
          <w:bCs/>
          <w:sz w:val="20"/>
          <w:szCs w:val="20"/>
        </w:rPr>
        <w:t>Día 4 y 5: HOTEL DE PLAYA</w:t>
      </w:r>
    </w:p>
    <w:p w14:paraId="73F1E380" w14:textId="162F6AAF" w:rsidR="00891269" w:rsidRPr="00712FDD" w:rsidRDefault="00891269" w:rsidP="00891269">
      <w:pPr>
        <w:pStyle w:val="Default"/>
        <w:rPr>
          <w:rFonts w:asciiTheme="majorHAnsi" w:hAnsiTheme="majorHAnsi" w:cstheme="majorHAnsi"/>
          <w:color w:val="auto"/>
          <w:sz w:val="20"/>
          <w:szCs w:val="20"/>
        </w:rPr>
      </w:pPr>
      <w:r w:rsidRPr="00712FDD">
        <w:rPr>
          <w:rFonts w:asciiTheme="majorHAnsi" w:hAnsiTheme="majorHAnsi" w:cstheme="majorHAnsi"/>
          <w:color w:val="auto"/>
          <w:sz w:val="20"/>
          <w:szCs w:val="20"/>
        </w:rPr>
        <w:t>Días libres para disfrutar de las facilidades de su hotel, del sol y de la playa. Alojamiento</w:t>
      </w:r>
    </w:p>
    <w:p w14:paraId="341C8767" w14:textId="77777777" w:rsidR="00891269" w:rsidRPr="00712FDD" w:rsidRDefault="00891269" w:rsidP="00891269">
      <w:pPr>
        <w:pStyle w:val="Default"/>
        <w:rPr>
          <w:rFonts w:asciiTheme="majorHAnsi" w:hAnsiTheme="majorHAnsi" w:cstheme="majorHAnsi"/>
          <w:color w:val="auto"/>
          <w:sz w:val="20"/>
          <w:szCs w:val="20"/>
        </w:rPr>
      </w:pPr>
    </w:p>
    <w:p w14:paraId="21B1AE19" w14:textId="6B8D26DC" w:rsidR="00891269" w:rsidRPr="00712FDD" w:rsidRDefault="00891269" w:rsidP="00891269">
      <w:pPr>
        <w:pStyle w:val="Default"/>
        <w:rPr>
          <w:rFonts w:asciiTheme="majorHAnsi" w:hAnsiTheme="majorHAnsi" w:cstheme="majorHAnsi"/>
          <w:sz w:val="20"/>
          <w:szCs w:val="20"/>
        </w:rPr>
      </w:pPr>
      <w:r w:rsidRPr="00712FDD">
        <w:rPr>
          <w:rFonts w:asciiTheme="majorHAnsi" w:hAnsiTheme="majorHAnsi" w:cstheme="majorHAnsi"/>
          <w:b/>
          <w:bCs/>
          <w:sz w:val="20"/>
          <w:szCs w:val="20"/>
        </w:rPr>
        <w:t>Día 6: HOTEL DE PLAYA-SAN JOSE</w:t>
      </w:r>
    </w:p>
    <w:p w14:paraId="3870ADA7" w14:textId="7C49DC87" w:rsidR="00891269" w:rsidRPr="00712FDD" w:rsidRDefault="00891269" w:rsidP="00891269">
      <w:pPr>
        <w:spacing w:after="0" w:line="240" w:lineRule="auto"/>
        <w:jc w:val="both"/>
        <w:rPr>
          <w:rFonts w:asciiTheme="majorHAnsi" w:hAnsiTheme="majorHAnsi" w:cstheme="majorHAnsi"/>
          <w:sz w:val="20"/>
          <w:szCs w:val="20"/>
        </w:rPr>
      </w:pPr>
      <w:r w:rsidRPr="00712FDD">
        <w:rPr>
          <w:rFonts w:asciiTheme="majorHAnsi" w:hAnsiTheme="majorHAnsi" w:cstheme="majorHAnsi"/>
          <w:sz w:val="20"/>
          <w:szCs w:val="20"/>
        </w:rPr>
        <w:t>A una hora convenida, la empresa de transporte turístico vendrá a recogerle para llevarle de regreso al Hotel Sleep Inn en San José, para descansar su última noche en el país antes de tomar su camino de regreso. Alojamiento.</w:t>
      </w:r>
    </w:p>
    <w:p w14:paraId="55C2BED3" w14:textId="77777777" w:rsidR="00891269" w:rsidRPr="00712FDD" w:rsidRDefault="00891269" w:rsidP="00891269">
      <w:pPr>
        <w:spacing w:after="0" w:line="240" w:lineRule="auto"/>
        <w:jc w:val="both"/>
        <w:rPr>
          <w:rFonts w:asciiTheme="majorHAnsi" w:hAnsiTheme="majorHAnsi" w:cstheme="majorHAnsi"/>
          <w:sz w:val="20"/>
          <w:szCs w:val="20"/>
        </w:rPr>
      </w:pPr>
    </w:p>
    <w:p w14:paraId="67A91C1B" w14:textId="569DB04A" w:rsidR="00891269" w:rsidRPr="00712FDD" w:rsidRDefault="00891269" w:rsidP="00891269">
      <w:pPr>
        <w:spacing w:after="0" w:line="240" w:lineRule="auto"/>
        <w:jc w:val="both"/>
        <w:rPr>
          <w:rFonts w:asciiTheme="majorHAnsi" w:hAnsiTheme="majorHAnsi" w:cstheme="majorHAnsi"/>
          <w:b/>
          <w:bCs/>
          <w:sz w:val="20"/>
          <w:szCs w:val="20"/>
        </w:rPr>
      </w:pPr>
      <w:r w:rsidRPr="00712FDD">
        <w:rPr>
          <w:rFonts w:asciiTheme="majorHAnsi" w:hAnsiTheme="majorHAnsi" w:cstheme="majorHAnsi"/>
          <w:b/>
          <w:bCs/>
          <w:sz w:val="20"/>
          <w:szCs w:val="20"/>
        </w:rPr>
        <w:t>Día 7: SAN JOSE-AEROPUERTO INTERNACIONAL</w:t>
      </w:r>
    </w:p>
    <w:p w14:paraId="192080C6" w14:textId="5F128518" w:rsidR="00891269" w:rsidRPr="00712FDD" w:rsidRDefault="00891269" w:rsidP="00891269">
      <w:pPr>
        <w:spacing w:after="0" w:line="240" w:lineRule="auto"/>
        <w:jc w:val="both"/>
        <w:rPr>
          <w:rFonts w:asciiTheme="majorHAnsi" w:hAnsiTheme="majorHAnsi" w:cstheme="majorHAnsi"/>
          <w:sz w:val="20"/>
          <w:szCs w:val="20"/>
        </w:rPr>
      </w:pPr>
      <w:r w:rsidRPr="00712FDD">
        <w:rPr>
          <w:rFonts w:asciiTheme="majorHAnsi" w:hAnsiTheme="majorHAnsi" w:cstheme="majorHAnsi"/>
          <w:sz w:val="20"/>
          <w:szCs w:val="20"/>
        </w:rPr>
        <w:lastRenderedPageBreak/>
        <w:t>A una hora convenida, según el horario de su vuelo de regreso, nuestro representante les recogerá en su hotel para llevarle al Aeropuerto Internacional</w:t>
      </w:r>
      <w:r w:rsidR="00F53C04" w:rsidRPr="00712FDD">
        <w:rPr>
          <w:rFonts w:asciiTheme="majorHAnsi" w:hAnsiTheme="majorHAnsi" w:cstheme="majorHAnsi"/>
          <w:sz w:val="20"/>
          <w:szCs w:val="20"/>
        </w:rPr>
        <w:t>.</w:t>
      </w:r>
    </w:p>
    <w:p w14:paraId="07804871" w14:textId="77777777" w:rsidR="00F53C04" w:rsidRPr="00712FDD" w:rsidRDefault="00F53C04" w:rsidP="00891269">
      <w:pPr>
        <w:spacing w:after="0" w:line="240" w:lineRule="auto"/>
        <w:jc w:val="both"/>
        <w:rPr>
          <w:rFonts w:asciiTheme="majorHAnsi" w:hAnsiTheme="majorHAnsi" w:cstheme="majorHAnsi"/>
          <w:sz w:val="20"/>
          <w:szCs w:val="20"/>
        </w:rPr>
      </w:pPr>
    </w:p>
    <w:p w14:paraId="0EF8EB9F" w14:textId="3D588201" w:rsidR="00891269" w:rsidRPr="00712FDD" w:rsidRDefault="00891269" w:rsidP="00891269">
      <w:pPr>
        <w:spacing w:after="0" w:line="240" w:lineRule="auto"/>
        <w:jc w:val="both"/>
        <w:rPr>
          <w:rFonts w:asciiTheme="majorHAnsi" w:eastAsia="Arial" w:hAnsiTheme="majorHAnsi" w:cstheme="majorHAnsi"/>
          <w:b/>
          <w:bCs/>
          <w:sz w:val="20"/>
          <w:szCs w:val="20"/>
          <w:lang w:val="es-ES_tradnl" w:eastAsia="es-ES_tradnl"/>
        </w:rPr>
      </w:pPr>
      <w:r w:rsidRPr="00712FDD">
        <w:rPr>
          <w:rFonts w:asciiTheme="majorHAnsi" w:hAnsiTheme="majorHAnsi" w:cstheme="majorHAnsi"/>
          <w:b/>
          <w:bCs/>
          <w:sz w:val="20"/>
          <w:szCs w:val="20"/>
          <w:lang w:val="es-ES_tradnl" w:eastAsia="es-ES_tradnl"/>
        </w:rPr>
        <w:t>Generales</w:t>
      </w:r>
      <w:r w:rsidRPr="00712FDD">
        <w:rPr>
          <w:rFonts w:asciiTheme="majorHAnsi" w:eastAsia="Arial" w:hAnsiTheme="majorHAnsi" w:cstheme="majorHAnsi"/>
          <w:b/>
          <w:bCs/>
          <w:sz w:val="20"/>
          <w:szCs w:val="20"/>
          <w:lang w:val="es-ES_tradnl" w:eastAsia="es-ES_tradnl"/>
        </w:rPr>
        <w:t>:</w:t>
      </w:r>
    </w:p>
    <w:p w14:paraId="7E73F55F" w14:textId="77777777" w:rsidR="00891269" w:rsidRPr="00712FDD" w:rsidRDefault="00891269" w:rsidP="00891269">
      <w:pPr>
        <w:pStyle w:val="Prrafodelista"/>
        <w:numPr>
          <w:ilvl w:val="0"/>
          <w:numId w:val="2"/>
        </w:numPr>
        <w:spacing w:after="0" w:line="240" w:lineRule="auto"/>
        <w:jc w:val="both"/>
        <w:rPr>
          <w:rFonts w:asciiTheme="majorHAnsi" w:hAnsiTheme="majorHAnsi" w:cstheme="majorHAnsi"/>
          <w:sz w:val="20"/>
          <w:szCs w:val="20"/>
        </w:rPr>
      </w:pPr>
      <w:r w:rsidRPr="00712FDD">
        <w:rPr>
          <w:rFonts w:asciiTheme="majorHAnsi" w:hAnsiTheme="majorHAnsi" w:cstheme="majorHAnsi"/>
          <w:sz w:val="20"/>
          <w:szCs w:val="20"/>
        </w:rPr>
        <w:t>Tarifas</w:t>
      </w:r>
      <w:r w:rsidRPr="00712FDD">
        <w:rPr>
          <w:rFonts w:asciiTheme="majorHAnsi" w:eastAsia="Tahoma" w:hAnsiTheme="majorHAnsi" w:cstheme="majorHAnsi"/>
          <w:sz w:val="20"/>
          <w:szCs w:val="20"/>
        </w:rPr>
        <w:t xml:space="preserve"> 10% </w:t>
      </w:r>
      <w:r w:rsidRPr="00712FDD">
        <w:rPr>
          <w:rFonts w:asciiTheme="majorHAnsi" w:hAnsiTheme="majorHAnsi" w:cstheme="majorHAnsi"/>
          <w:sz w:val="20"/>
          <w:szCs w:val="20"/>
        </w:rPr>
        <w:t>comisionables</w:t>
      </w:r>
      <w:r w:rsidRPr="00712FDD">
        <w:rPr>
          <w:rFonts w:asciiTheme="majorHAnsi" w:eastAsia="Tahoma" w:hAnsiTheme="majorHAnsi" w:cstheme="majorHAnsi"/>
          <w:sz w:val="20"/>
          <w:szCs w:val="20"/>
        </w:rPr>
        <w:t xml:space="preserve"> </w:t>
      </w:r>
      <w:r w:rsidRPr="00712FDD">
        <w:rPr>
          <w:rFonts w:asciiTheme="majorHAnsi" w:hAnsiTheme="majorHAnsi" w:cstheme="majorHAnsi"/>
          <w:sz w:val="20"/>
          <w:szCs w:val="20"/>
        </w:rPr>
        <w:t>incluido</w:t>
      </w:r>
      <w:r w:rsidRPr="00712FDD">
        <w:rPr>
          <w:rFonts w:asciiTheme="majorHAnsi" w:eastAsia="Tahoma" w:hAnsiTheme="majorHAnsi" w:cstheme="majorHAnsi"/>
          <w:sz w:val="20"/>
          <w:szCs w:val="20"/>
        </w:rPr>
        <w:t xml:space="preserve"> </w:t>
      </w:r>
      <w:r w:rsidRPr="00712FDD">
        <w:rPr>
          <w:rFonts w:asciiTheme="majorHAnsi" w:hAnsiTheme="majorHAnsi" w:cstheme="majorHAnsi"/>
          <w:sz w:val="20"/>
          <w:szCs w:val="20"/>
        </w:rPr>
        <w:t>IGV</w:t>
      </w:r>
    </w:p>
    <w:p w14:paraId="419929B5" w14:textId="757CEB0E" w:rsidR="00891269" w:rsidRPr="00712FDD" w:rsidRDefault="00891269" w:rsidP="00891269">
      <w:pPr>
        <w:pStyle w:val="Prrafodelista"/>
        <w:numPr>
          <w:ilvl w:val="0"/>
          <w:numId w:val="2"/>
        </w:numPr>
        <w:spacing w:after="0" w:line="240" w:lineRule="auto"/>
        <w:jc w:val="both"/>
        <w:rPr>
          <w:rFonts w:asciiTheme="majorHAnsi" w:eastAsia="Arial" w:hAnsiTheme="majorHAnsi" w:cstheme="majorHAnsi"/>
          <w:b/>
          <w:sz w:val="20"/>
          <w:szCs w:val="20"/>
        </w:rPr>
      </w:pPr>
      <w:r w:rsidRPr="00712FDD">
        <w:rPr>
          <w:rFonts w:asciiTheme="majorHAnsi" w:eastAsia="Tahoma" w:hAnsiTheme="majorHAnsi" w:cstheme="majorHAnsi"/>
          <w:sz w:val="20"/>
          <w:szCs w:val="20"/>
        </w:rPr>
        <w:t>$</w:t>
      </w:r>
      <w:r w:rsidR="00FD035E">
        <w:rPr>
          <w:rFonts w:asciiTheme="majorHAnsi" w:eastAsia="Tahoma" w:hAnsiTheme="majorHAnsi" w:cstheme="majorHAnsi"/>
          <w:sz w:val="20"/>
          <w:szCs w:val="20"/>
        </w:rPr>
        <w:t>10</w:t>
      </w:r>
      <w:r w:rsidRPr="00712FDD">
        <w:rPr>
          <w:rFonts w:asciiTheme="majorHAnsi" w:eastAsia="Tahoma" w:hAnsiTheme="majorHAnsi" w:cstheme="majorHAnsi"/>
          <w:sz w:val="20"/>
          <w:szCs w:val="20"/>
        </w:rPr>
        <w:t xml:space="preserve"> </w:t>
      </w:r>
      <w:r w:rsidRPr="00712FDD">
        <w:rPr>
          <w:rFonts w:asciiTheme="majorHAnsi" w:hAnsiTheme="majorHAnsi" w:cstheme="majorHAnsi"/>
          <w:sz w:val="20"/>
          <w:szCs w:val="20"/>
        </w:rPr>
        <w:t>dólares</w:t>
      </w:r>
      <w:r w:rsidRPr="00712FDD">
        <w:rPr>
          <w:rFonts w:asciiTheme="majorHAnsi" w:eastAsia="Tahoma" w:hAnsiTheme="majorHAnsi" w:cstheme="majorHAnsi"/>
          <w:sz w:val="20"/>
          <w:szCs w:val="20"/>
        </w:rPr>
        <w:t xml:space="preserve"> </w:t>
      </w:r>
      <w:r w:rsidRPr="00712FDD">
        <w:rPr>
          <w:rFonts w:asciiTheme="majorHAnsi" w:hAnsiTheme="majorHAnsi" w:cstheme="majorHAnsi"/>
          <w:sz w:val="20"/>
          <w:szCs w:val="20"/>
        </w:rPr>
        <w:t>de</w:t>
      </w:r>
      <w:r w:rsidRPr="00712FDD">
        <w:rPr>
          <w:rFonts w:asciiTheme="majorHAnsi" w:eastAsia="Tahoma" w:hAnsiTheme="majorHAnsi" w:cstheme="majorHAnsi"/>
          <w:sz w:val="20"/>
          <w:szCs w:val="20"/>
        </w:rPr>
        <w:t xml:space="preserve"> </w:t>
      </w:r>
      <w:r w:rsidRPr="00712FDD">
        <w:rPr>
          <w:rFonts w:asciiTheme="majorHAnsi" w:hAnsiTheme="majorHAnsi" w:cstheme="majorHAnsi"/>
          <w:sz w:val="20"/>
          <w:szCs w:val="20"/>
        </w:rPr>
        <w:t>incentivo</w:t>
      </w:r>
      <w:r w:rsidRPr="00712FDD">
        <w:rPr>
          <w:rFonts w:asciiTheme="majorHAnsi" w:eastAsia="Tahoma" w:hAnsiTheme="majorHAnsi" w:cstheme="majorHAnsi"/>
          <w:sz w:val="20"/>
          <w:szCs w:val="20"/>
        </w:rPr>
        <w:t xml:space="preserve"> </w:t>
      </w:r>
      <w:r w:rsidRPr="00712FDD">
        <w:rPr>
          <w:rFonts w:asciiTheme="majorHAnsi" w:hAnsiTheme="majorHAnsi" w:cstheme="majorHAnsi"/>
          <w:sz w:val="20"/>
          <w:szCs w:val="20"/>
        </w:rPr>
        <w:t>por</w:t>
      </w:r>
      <w:r w:rsidRPr="00712FDD">
        <w:rPr>
          <w:rFonts w:asciiTheme="majorHAnsi" w:eastAsia="Tahoma" w:hAnsiTheme="majorHAnsi" w:cstheme="majorHAnsi"/>
          <w:sz w:val="20"/>
          <w:szCs w:val="20"/>
        </w:rPr>
        <w:t xml:space="preserve"> </w:t>
      </w:r>
      <w:r w:rsidRPr="00712FDD">
        <w:rPr>
          <w:rFonts w:asciiTheme="majorHAnsi" w:hAnsiTheme="majorHAnsi" w:cstheme="majorHAnsi"/>
          <w:sz w:val="20"/>
          <w:szCs w:val="20"/>
        </w:rPr>
        <w:t>pax</w:t>
      </w:r>
      <w:r w:rsidRPr="00712FDD">
        <w:rPr>
          <w:rFonts w:asciiTheme="majorHAnsi" w:eastAsia="Tahoma" w:hAnsiTheme="majorHAnsi" w:cstheme="majorHAnsi"/>
          <w:sz w:val="20"/>
          <w:szCs w:val="20"/>
        </w:rPr>
        <w:t>.</w:t>
      </w:r>
      <w:r w:rsidRPr="00712FDD">
        <w:rPr>
          <w:rFonts w:asciiTheme="majorHAnsi" w:eastAsia="Arial" w:hAnsiTheme="majorHAnsi" w:cstheme="majorHAnsi"/>
          <w:b/>
          <w:sz w:val="20"/>
          <w:szCs w:val="20"/>
        </w:rPr>
        <w:t xml:space="preserve"> </w:t>
      </w:r>
    </w:p>
    <w:p w14:paraId="2BE1E9AF" w14:textId="77777777" w:rsidR="00891269" w:rsidRPr="00712FDD" w:rsidRDefault="00891269" w:rsidP="00891269">
      <w:pPr>
        <w:pStyle w:val="Prrafodelista"/>
        <w:numPr>
          <w:ilvl w:val="0"/>
          <w:numId w:val="2"/>
        </w:numPr>
        <w:spacing w:after="0" w:line="240" w:lineRule="auto"/>
        <w:jc w:val="both"/>
        <w:rPr>
          <w:rFonts w:asciiTheme="majorHAnsi" w:eastAsia="Arial" w:hAnsiTheme="majorHAnsi" w:cstheme="majorHAnsi"/>
          <w:b/>
          <w:sz w:val="20"/>
          <w:szCs w:val="20"/>
        </w:rPr>
      </w:pPr>
      <w:r w:rsidRPr="00712FDD">
        <w:rPr>
          <w:rFonts w:asciiTheme="majorHAnsi" w:eastAsia="Arial" w:hAnsiTheme="majorHAnsi" w:cstheme="majorHAnsi"/>
          <w:b/>
          <w:sz w:val="20"/>
          <w:szCs w:val="20"/>
        </w:rPr>
        <w:t>Tarifas varían sin previo aviso</w:t>
      </w:r>
    </w:p>
    <w:p w14:paraId="0846B368" w14:textId="77777777" w:rsidR="00891269" w:rsidRPr="00712FDD" w:rsidRDefault="00891269" w:rsidP="00891269">
      <w:pPr>
        <w:pStyle w:val="Prrafodelista"/>
        <w:numPr>
          <w:ilvl w:val="0"/>
          <w:numId w:val="2"/>
        </w:numPr>
        <w:spacing w:after="0" w:line="240" w:lineRule="auto"/>
        <w:jc w:val="both"/>
        <w:rPr>
          <w:rFonts w:asciiTheme="majorHAnsi" w:eastAsia="Arial" w:hAnsiTheme="majorHAnsi" w:cstheme="majorHAnsi"/>
          <w:sz w:val="20"/>
          <w:szCs w:val="20"/>
          <w:lang w:val="es-ES_tradnl" w:eastAsia="es-ES_tradnl"/>
        </w:rPr>
      </w:pPr>
      <w:r w:rsidRPr="00712FDD">
        <w:rPr>
          <w:rFonts w:asciiTheme="majorHAnsi" w:hAnsiTheme="majorHAnsi" w:cstheme="majorHAnsi"/>
          <w:sz w:val="20"/>
          <w:szCs w:val="20"/>
        </w:rPr>
        <w:t>Debido</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a</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los</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múltiples</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cambios</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que</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ocurren</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diariamente</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en</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turismo</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estos</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precios</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deben</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de</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ser</w:t>
      </w:r>
      <w:r w:rsidRPr="00712FDD">
        <w:rPr>
          <w:rFonts w:asciiTheme="majorHAnsi" w:eastAsia="Arial" w:hAnsiTheme="majorHAnsi" w:cstheme="majorHAnsi"/>
          <w:sz w:val="20"/>
          <w:szCs w:val="20"/>
        </w:rPr>
        <w:t xml:space="preserve"> re</w:t>
      </w:r>
      <w:r w:rsidRPr="00712FDD">
        <w:rPr>
          <w:rFonts w:asciiTheme="majorHAnsi" w:hAnsiTheme="majorHAnsi" w:cstheme="majorHAnsi"/>
          <w:sz w:val="20"/>
          <w:szCs w:val="20"/>
        </w:rPr>
        <w:t>confirmados</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al</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momento</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de</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solicitar</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la</w:t>
      </w:r>
      <w:r w:rsidRPr="00712FDD">
        <w:rPr>
          <w:rFonts w:asciiTheme="majorHAnsi" w:eastAsia="Arial" w:hAnsiTheme="majorHAnsi" w:cstheme="majorHAnsi"/>
          <w:sz w:val="20"/>
          <w:szCs w:val="20"/>
        </w:rPr>
        <w:t xml:space="preserve"> </w:t>
      </w:r>
      <w:r w:rsidRPr="00712FDD">
        <w:rPr>
          <w:rFonts w:asciiTheme="majorHAnsi" w:hAnsiTheme="majorHAnsi" w:cstheme="majorHAnsi"/>
          <w:sz w:val="20"/>
          <w:szCs w:val="20"/>
        </w:rPr>
        <w:t>reserva.</w:t>
      </w:r>
    </w:p>
    <w:p w14:paraId="1B5D55E1" w14:textId="77777777" w:rsidR="00891269" w:rsidRPr="00712FDD" w:rsidRDefault="00891269" w:rsidP="00891269">
      <w:pPr>
        <w:pStyle w:val="Prrafodelista"/>
        <w:numPr>
          <w:ilvl w:val="0"/>
          <w:numId w:val="2"/>
        </w:numPr>
        <w:spacing w:after="0" w:line="240" w:lineRule="auto"/>
        <w:jc w:val="both"/>
        <w:rPr>
          <w:rFonts w:asciiTheme="majorHAnsi" w:eastAsia="Arial" w:hAnsiTheme="majorHAnsi" w:cstheme="majorHAnsi"/>
          <w:sz w:val="20"/>
          <w:szCs w:val="20"/>
          <w:lang w:val="es-ES_tradnl" w:eastAsia="es-ES_tradnl"/>
        </w:rPr>
      </w:pPr>
      <w:r w:rsidRPr="00712FDD">
        <w:rPr>
          <w:rFonts w:asciiTheme="majorHAnsi" w:hAnsiTheme="majorHAnsi" w:cstheme="majorHAnsi"/>
          <w:sz w:val="20"/>
          <w:szCs w:val="20"/>
        </w:rPr>
        <w:t>no aplican para Feriados, ni fines de semana largos ni fechas importantes en la ciudad</w:t>
      </w:r>
    </w:p>
    <w:p w14:paraId="66B45BF2" w14:textId="77777777" w:rsidR="00891269" w:rsidRPr="00712FDD" w:rsidRDefault="00891269" w:rsidP="00891269">
      <w:pPr>
        <w:pStyle w:val="Prrafodelista"/>
        <w:numPr>
          <w:ilvl w:val="0"/>
          <w:numId w:val="2"/>
        </w:numPr>
        <w:spacing w:after="0" w:line="240" w:lineRule="auto"/>
        <w:jc w:val="both"/>
        <w:rPr>
          <w:rFonts w:asciiTheme="majorHAnsi" w:eastAsia="Arial" w:hAnsiTheme="majorHAnsi" w:cstheme="majorHAnsi"/>
          <w:sz w:val="20"/>
          <w:szCs w:val="20"/>
          <w:lang w:val="es-ES_tradnl" w:eastAsia="es-ES_tradnl"/>
        </w:rPr>
      </w:pPr>
      <w:r w:rsidRPr="00712FDD">
        <w:rPr>
          <w:rFonts w:asciiTheme="majorHAnsi" w:hAnsiTheme="majorHAnsi" w:cstheme="majorHAnsi"/>
          <w:sz w:val="20"/>
          <w:szCs w:val="20"/>
        </w:rPr>
        <w:t>Tarifa para ser pagadas en efectivo</w:t>
      </w:r>
    </w:p>
    <w:p w14:paraId="3038507F" w14:textId="77777777" w:rsidR="00891269" w:rsidRPr="00712FDD" w:rsidRDefault="00891269" w:rsidP="00891269">
      <w:pPr>
        <w:pStyle w:val="Prrafodelista"/>
        <w:numPr>
          <w:ilvl w:val="0"/>
          <w:numId w:val="2"/>
        </w:numPr>
        <w:spacing w:after="0" w:line="240" w:lineRule="auto"/>
        <w:jc w:val="both"/>
        <w:rPr>
          <w:rFonts w:asciiTheme="majorHAnsi" w:eastAsia="Arial" w:hAnsiTheme="majorHAnsi" w:cstheme="majorHAnsi"/>
          <w:sz w:val="20"/>
          <w:szCs w:val="20"/>
          <w:lang w:val="es-ES_tradnl" w:eastAsia="es-ES_tradnl"/>
        </w:rPr>
      </w:pPr>
      <w:r w:rsidRPr="00712FDD">
        <w:rPr>
          <w:rFonts w:asciiTheme="majorHAnsi" w:hAnsiTheme="majorHAnsi" w:cstheme="majorHAnsi"/>
          <w:sz w:val="20"/>
          <w:szCs w:val="20"/>
        </w:rPr>
        <w:t xml:space="preserve">Pagos con tarjeta de crédito consultar modalidad. </w:t>
      </w:r>
    </w:p>
    <w:p w14:paraId="7B74DC18" w14:textId="77777777" w:rsidR="00891269" w:rsidRPr="00712FDD" w:rsidRDefault="00891269" w:rsidP="00891269">
      <w:pPr>
        <w:pStyle w:val="Prrafodelista"/>
        <w:numPr>
          <w:ilvl w:val="0"/>
          <w:numId w:val="2"/>
        </w:numPr>
        <w:spacing w:after="0" w:line="240" w:lineRule="auto"/>
        <w:jc w:val="both"/>
        <w:rPr>
          <w:rFonts w:asciiTheme="majorHAnsi" w:hAnsiTheme="majorHAnsi" w:cstheme="majorHAnsi"/>
          <w:b/>
          <w:bCs/>
          <w:sz w:val="20"/>
          <w:szCs w:val="20"/>
          <w:lang w:val="es-MX"/>
        </w:rPr>
      </w:pPr>
      <w:r w:rsidRPr="00712FDD">
        <w:rPr>
          <w:rFonts w:asciiTheme="majorHAnsi" w:hAnsiTheme="majorHAnsi" w:cstheme="majorHAnsi"/>
          <w:sz w:val="20"/>
          <w:szCs w:val="20"/>
        </w:rPr>
        <w:t>No incluye gastos y servicios no especificados en el programa.</w:t>
      </w:r>
    </w:p>
    <w:p w14:paraId="270018EA" w14:textId="4F68E6E9" w:rsidR="00192706" w:rsidRPr="00712FDD" w:rsidRDefault="00192706" w:rsidP="00192706">
      <w:pPr>
        <w:pStyle w:val="Prrafodelista"/>
        <w:numPr>
          <w:ilvl w:val="0"/>
          <w:numId w:val="2"/>
        </w:numPr>
        <w:jc w:val="both"/>
        <w:rPr>
          <w:rFonts w:asciiTheme="majorHAnsi" w:hAnsiTheme="majorHAnsi" w:cstheme="majorHAnsi"/>
          <w:sz w:val="20"/>
          <w:szCs w:val="20"/>
          <w:lang w:val="es-CR"/>
        </w:rPr>
      </w:pPr>
      <w:r w:rsidRPr="00712FDD">
        <w:rPr>
          <w:rFonts w:asciiTheme="majorHAnsi" w:hAnsiTheme="majorHAnsi" w:cstheme="majorHAnsi"/>
          <w:sz w:val="20"/>
          <w:szCs w:val="20"/>
          <w:lang w:val="es-CR"/>
        </w:rPr>
        <w:t>Para la semana de Navidad y Año Nuevo debe solicitarse cotización especial.</w:t>
      </w:r>
    </w:p>
    <w:p w14:paraId="0E94CD6D" w14:textId="14CB77FD" w:rsidR="00891269" w:rsidRDefault="00891269" w:rsidP="00891269">
      <w:pPr>
        <w:pStyle w:val="Prrafodelista"/>
        <w:numPr>
          <w:ilvl w:val="0"/>
          <w:numId w:val="2"/>
        </w:numPr>
        <w:spacing w:after="0" w:line="240" w:lineRule="auto"/>
        <w:jc w:val="both"/>
        <w:rPr>
          <w:rFonts w:asciiTheme="majorHAnsi" w:hAnsiTheme="majorHAnsi" w:cstheme="majorHAnsi"/>
          <w:b/>
          <w:bCs/>
          <w:sz w:val="20"/>
          <w:szCs w:val="20"/>
          <w:lang w:val="es-MX"/>
        </w:rPr>
      </w:pPr>
      <w:r w:rsidRPr="00712FDD">
        <w:rPr>
          <w:rFonts w:asciiTheme="majorHAnsi" w:hAnsiTheme="majorHAnsi" w:cstheme="majorHAnsi"/>
          <w:b/>
          <w:bCs/>
          <w:sz w:val="20"/>
          <w:szCs w:val="20"/>
          <w:lang w:val="es-MX"/>
        </w:rPr>
        <w:t xml:space="preserve">Programa actualizado al </w:t>
      </w:r>
      <w:r w:rsidR="00192706" w:rsidRPr="00712FDD">
        <w:rPr>
          <w:rFonts w:asciiTheme="majorHAnsi" w:hAnsiTheme="majorHAnsi" w:cstheme="majorHAnsi"/>
          <w:b/>
          <w:bCs/>
          <w:sz w:val="20"/>
          <w:szCs w:val="20"/>
          <w:lang w:val="es-MX"/>
        </w:rPr>
        <w:t>21</w:t>
      </w:r>
      <w:r w:rsidRPr="00712FDD">
        <w:rPr>
          <w:rFonts w:asciiTheme="majorHAnsi" w:hAnsiTheme="majorHAnsi" w:cstheme="majorHAnsi"/>
          <w:b/>
          <w:bCs/>
          <w:sz w:val="20"/>
          <w:szCs w:val="20"/>
          <w:lang w:val="es-MX"/>
        </w:rPr>
        <w:t xml:space="preserve"> de </w:t>
      </w:r>
      <w:r w:rsidR="0007122F" w:rsidRPr="00712FDD">
        <w:rPr>
          <w:rFonts w:asciiTheme="majorHAnsi" w:hAnsiTheme="majorHAnsi" w:cstheme="majorHAnsi"/>
          <w:b/>
          <w:bCs/>
          <w:sz w:val="20"/>
          <w:szCs w:val="20"/>
          <w:lang w:val="es-MX"/>
        </w:rPr>
        <w:t>diciembre</w:t>
      </w:r>
      <w:r w:rsidRPr="00712FDD">
        <w:rPr>
          <w:rFonts w:asciiTheme="majorHAnsi" w:hAnsiTheme="majorHAnsi" w:cstheme="majorHAnsi"/>
          <w:b/>
          <w:bCs/>
          <w:sz w:val="20"/>
          <w:szCs w:val="20"/>
          <w:lang w:val="es-MX"/>
        </w:rPr>
        <w:t xml:space="preserve"> 2023.</w:t>
      </w:r>
    </w:p>
    <w:p w14:paraId="5581A774" w14:textId="77777777" w:rsidR="004412F1" w:rsidRPr="004412F1" w:rsidRDefault="004412F1" w:rsidP="004412F1">
      <w:pPr>
        <w:pStyle w:val="Prrafodelista"/>
        <w:spacing w:after="0" w:line="240" w:lineRule="auto"/>
        <w:jc w:val="both"/>
        <w:rPr>
          <w:rFonts w:asciiTheme="majorHAnsi" w:hAnsiTheme="majorHAnsi" w:cstheme="majorHAnsi"/>
          <w:b/>
          <w:bCs/>
          <w:sz w:val="20"/>
          <w:szCs w:val="20"/>
          <w:lang w:val="es-MX"/>
        </w:rPr>
      </w:pPr>
    </w:p>
    <w:p w14:paraId="7D998C2F" w14:textId="77777777" w:rsidR="00891269" w:rsidRPr="00712FDD" w:rsidRDefault="00891269" w:rsidP="00891269">
      <w:pPr>
        <w:spacing w:after="0" w:line="240" w:lineRule="auto"/>
        <w:ind w:left="284"/>
        <w:jc w:val="both"/>
        <w:rPr>
          <w:rFonts w:asciiTheme="majorHAnsi" w:eastAsia="Arial" w:hAnsiTheme="majorHAnsi" w:cstheme="majorHAnsi"/>
          <w:sz w:val="20"/>
          <w:szCs w:val="20"/>
          <w:lang w:val="es-ES_tradnl" w:eastAsia="es-ES_tradnl"/>
        </w:rPr>
      </w:pPr>
      <w:r w:rsidRPr="00712FDD">
        <w:rPr>
          <w:rFonts w:asciiTheme="majorHAnsi" w:hAnsiTheme="majorHAnsi" w:cstheme="majorHAnsi"/>
          <w:b/>
          <w:bCs/>
          <w:sz w:val="20"/>
          <w:szCs w:val="20"/>
        </w:rPr>
        <w:t>De las Cancelaciones:</w:t>
      </w:r>
      <w:r w:rsidRPr="00712FDD">
        <w:rPr>
          <w:rFonts w:asciiTheme="majorHAnsi" w:hAnsiTheme="majorHAnsi" w:cstheme="majorHAnsi"/>
          <w:sz w:val="20"/>
          <w:szCs w:val="20"/>
        </w:rPr>
        <w:t xml:space="preserve"> </w:t>
      </w:r>
    </w:p>
    <w:p w14:paraId="06A3F31E" w14:textId="77777777" w:rsidR="00891269" w:rsidRPr="00712FDD" w:rsidRDefault="00891269" w:rsidP="00891269">
      <w:pPr>
        <w:numPr>
          <w:ilvl w:val="0"/>
          <w:numId w:val="1"/>
        </w:numPr>
        <w:spacing w:after="0" w:line="240" w:lineRule="auto"/>
        <w:ind w:left="567" w:hanging="283"/>
        <w:jc w:val="both"/>
        <w:rPr>
          <w:rFonts w:asciiTheme="majorHAnsi" w:eastAsia="Arial" w:hAnsiTheme="majorHAnsi" w:cstheme="majorHAnsi"/>
          <w:sz w:val="20"/>
          <w:szCs w:val="20"/>
          <w:lang w:val="es-ES_tradnl" w:eastAsia="es-ES_tradnl"/>
        </w:rPr>
      </w:pPr>
      <w:r w:rsidRPr="00712FDD">
        <w:rPr>
          <w:rFonts w:asciiTheme="majorHAnsi" w:hAnsiTheme="majorHAnsi" w:cstheme="majorHAnsi"/>
          <w:sz w:val="20"/>
          <w:szCs w:val="20"/>
        </w:rPr>
        <w:t xml:space="preserve">Si se trata de una reserva confirmada para pasajeros individuales, las cancelaciones deberán ser presentadas en la fecha que enviamos en las reservas como plazo máximo de anulación sin pago de NO </w:t>
      </w:r>
      <w:proofErr w:type="gramStart"/>
      <w:r w:rsidRPr="00712FDD">
        <w:rPr>
          <w:rFonts w:asciiTheme="majorHAnsi" w:hAnsiTheme="majorHAnsi" w:cstheme="majorHAnsi"/>
          <w:sz w:val="20"/>
          <w:szCs w:val="20"/>
        </w:rPr>
        <w:t>SHOW</w:t>
      </w:r>
      <w:proofErr w:type="gramEnd"/>
      <w:r w:rsidRPr="00712FDD">
        <w:rPr>
          <w:rFonts w:asciiTheme="majorHAnsi" w:hAnsiTheme="majorHAnsi" w:cstheme="majorHAnsi"/>
          <w:sz w:val="20"/>
          <w:szCs w:val="20"/>
        </w:rPr>
        <w:t>.</w:t>
      </w:r>
    </w:p>
    <w:p w14:paraId="5AB28C1B" w14:textId="77777777" w:rsidR="00891269" w:rsidRPr="00712FDD" w:rsidRDefault="00891269" w:rsidP="00891269">
      <w:pPr>
        <w:numPr>
          <w:ilvl w:val="0"/>
          <w:numId w:val="1"/>
        </w:numPr>
        <w:spacing w:after="0" w:line="240" w:lineRule="auto"/>
        <w:ind w:left="567" w:hanging="283"/>
        <w:jc w:val="both"/>
        <w:rPr>
          <w:rFonts w:asciiTheme="majorHAnsi" w:hAnsiTheme="majorHAnsi" w:cstheme="majorHAnsi"/>
          <w:sz w:val="20"/>
          <w:szCs w:val="20"/>
        </w:rPr>
      </w:pPr>
      <w:r w:rsidRPr="00712FDD">
        <w:rPr>
          <w:rFonts w:asciiTheme="majorHAnsi" w:hAnsiTheme="majorHAnsi" w:cstheme="majorHAnsi"/>
          <w:sz w:val="20"/>
          <w:szCs w:val="20"/>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0EB5C938" w14:textId="77777777" w:rsidR="00891269" w:rsidRPr="00712FDD" w:rsidRDefault="00891269" w:rsidP="00891269">
      <w:pPr>
        <w:numPr>
          <w:ilvl w:val="0"/>
          <w:numId w:val="1"/>
        </w:numPr>
        <w:spacing w:after="0" w:line="240" w:lineRule="auto"/>
        <w:ind w:left="567" w:hanging="283"/>
        <w:jc w:val="both"/>
        <w:rPr>
          <w:rFonts w:asciiTheme="majorHAnsi" w:hAnsiTheme="majorHAnsi" w:cstheme="majorHAnsi"/>
          <w:sz w:val="20"/>
          <w:szCs w:val="20"/>
        </w:rPr>
      </w:pPr>
      <w:r w:rsidRPr="00712FDD">
        <w:rPr>
          <w:rFonts w:asciiTheme="majorHAnsi" w:hAnsiTheme="majorHAnsi" w:cstheme="majorHAnsi"/>
          <w:b/>
          <w:bCs/>
          <w:sz w:val="20"/>
          <w:szCs w:val="20"/>
        </w:rPr>
        <w:t>De la documentación:</w:t>
      </w:r>
      <w:r w:rsidRPr="00712FDD">
        <w:rPr>
          <w:rFonts w:asciiTheme="majorHAnsi" w:hAnsiTheme="majorHAnsi" w:cstheme="majorHAnsi"/>
          <w:sz w:val="20"/>
          <w:szCs w:val="20"/>
        </w:rPr>
        <w:t xml:space="preserve"> La debida documentación de los pasajeros quedan bajo la responsabilidad de la Empresa contratante, como también los trastornos y gastos causados por falta de </w:t>
      </w:r>
      <w:proofErr w:type="gramStart"/>
      <w:r w:rsidRPr="00712FDD">
        <w:rPr>
          <w:rFonts w:asciiTheme="majorHAnsi" w:hAnsiTheme="majorHAnsi" w:cstheme="majorHAnsi"/>
          <w:sz w:val="20"/>
          <w:szCs w:val="20"/>
        </w:rPr>
        <w:t>la misma</w:t>
      </w:r>
      <w:proofErr w:type="gramEnd"/>
      <w:r w:rsidRPr="00712FDD">
        <w:rPr>
          <w:rFonts w:asciiTheme="majorHAnsi" w:hAnsiTheme="majorHAnsi" w:cstheme="majorHAnsi"/>
          <w:sz w:val="20"/>
          <w:szCs w:val="20"/>
        </w:rPr>
        <w:t xml:space="preserve">. Para ingresar en los hoteles, todos los niños o jóvenes menores de 18 años deberán presentar documento de identificación mismo que estén con los padres. </w:t>
      </w:r>
    </w:p>
    <w:p w14:paraId="6EF521E9" w14:textId="77777777" w:rsidR="00891269" w:rsidRPr="00712FDD" w:rsidRDefault="00891269" w:rsidP="00891269">
      <w:pPr>
        <w:spacing w:after="0" w:line="240" w:lineRule="auto"/>
        <w:ind w:left="567"/>
        <w:jc w:val="both"/>
        <w:rPr>
          <w:rFonts w:asciiTheme="majorHAnsi" w:hAnsiTheme="majorHAnsi" w:cstheme="majorHAnsi"/>
          <w:sz w:val="20"/>
          <w:szCs w:val="20"/>
        </w:rPr>
      </w:pPr>
    </w:p>
    <w:p w14:paraId="4D22ED2B" w14:textId="77777777" w:rsidR="00891269" w:rsidRPr="00712FDD" w:rsidRDefault="00891269" w:rsidP="00891269">
      <w:pPr>
        <w:rPr>
          <w:rFonts w:asciiTheme="majorHAnsi" w:hAnsiTheme="majorHAnsi" w:cstheme="majorHAnsi"/>
          <w:sz w:val="20"/>
          <w:szCs w:val="20"/>
        </w:rPr>
      </w:pPr>
    </w:p>
    <w:p w14:paraId="698F44FA" w14:textId="77777777" w:rsidR="004B50B0" w:rsidRPr="00712FDD" w:rsidRDefault="004B50B0">
      <w:pPr>
        <w:rPr>
          <w:rFonts w:asciiTheme="majorHAnsi" w:hAnsiTheme="majorHAnsi" w:cstheme="majorHAnsi"/>
          <w:sz w:val="20"/>
          <w:szCs w:val="20"/>
        </w:rPr>
      </w:pPr>
    </w:p>
    <w:sectPr w:rsidR="004B50B0" w:rsidRPr="00712FDD" w:rsidSect="00E913FE">
      <w:headerReference w:type="default" r:id="rId7"/>
      <w:footerReference w:type="default" r:id="rId8"/>
      <w:pgSz w:w="12240" w:h="15840"/>
      <w:pgMar w:top="2378" w:right="616" w:bottom="1417" w:left="1418" w:header="28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0400" w14:textId="77777777" w:rsidR="00924092" w:rsidRDefault="00924092">
      <w:pPr>
        <w:spacing w:after="0" w:line="240" w:lineRule="auto"/>
      </w:pPr>
      <w:r>
        <w:separator/>
      </w:r>
    </w:p>
  </w:endnote>
  <w:endnote w:type="continuationSeparator" w:id="0">
    <w:p w14:paraId="7785B4E5" w14:textId="77777777" w:rsidR="00924092" w:rsidRDefault="009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418A" w14:textId="77777777" w:rsidR="0007122F" w:rsidRPr="005253D0" w:rsidRDefault="004858A0" w:rsidP="00E913FE">
    <w:pPr>
      <w:pStyle w:val="Sinespaciado"/>
      <w:spacing w:before="40"/>
      <w:jc w:val="right"/>
      <w:rPr>
        <w:rFonts w:ascii="Tw Cen MT" w:hAnsi="Tw Cen MT" w:cs="Vani"/>
        <w:color w:val="808080" w:themeColor="background1" w:themeShade="80"/>
      </w:rPr>
    </w:pPr>
    <w:r w:rsidRPr="005253D0">
      <w:rPr>
        <w:rFonts w:ascii="Tw Cen MT" w:hAnsi="Tw Cen MT" w:cs="Vani"/>
        <w:color w:val="808080" w:themeColor="background1" w:themeShade="80"/>
      </w:rPr>
      <w:t>Parque Espinar 14</w:t>
    </w:r>
    <w:r>
      <w:rPr>
        <w:rFonts w:ascii="Tw Cen MT" w:hAnsi="Tw Cen MT" w:cs="Vani"/>
        <w:color w:val="808080" w:themeColor="background1" w:themeShade="80"/>
      </w:rPr>
      <w:t>8</w:t>
    </w:r>
    <w:r w:rsidRPr="005253D0">
      <w:rPr>
        <w:rFonts w:ascii="Tw Cen MT" w:hAnsi="Tw Cen MT" w:cs="Vani"/>
        <w:color w:val="808080" w:themeColor="background1" w:themeShade="80"/>
      </w:rPr>
      <w:t xml:space="preserve"> – San Miguel</w:t>
    </w:r>
  </w:p>
  <w:p w14:paraId="390F11DE" w14:textId="77777777" w:rsidR="0007122F" w:rsidRPr="005253D0" w:rsidRDefault="004858A0" w:rsidP="00E913FE">
    <w:pPr>
      <w:pStyle w:val="Sinespaciado"/>
      <w:spacing w:before="40"/>
      <w:ind w:left="5896"/>
      <w:jc w:val="right"/>
      <w:rPr>
        <w:rFonts w:ascii="Tw Cen MT" w:hAnsi="Tw Cen MT" w:cs="Vani"/>
        <w:color w:val="808080" w:themeColor="background1" w:themeShade="80"/>
      </w:rPr>
    </w:pPr>
    <w:r w:rsidRPr="005253D0">
      <w:rPr>
        <w:rFonts w:ascii="Tw Cen MT" w:hAnsi="Tw Cen MT" w:cs="Vani"/>
        <w:color w:val="808080" w:themeColor="background1" w:themeShade="80"/>
      </w:rPr>
      <w:t>Central Telefónica: (01) 634 9089</w:t>
    </w:r>
  </w:p>
  <w:p w14:paraId="122D371C" w14:textId="77777777" w:rsidR="0007122F" w:rsidRPr="005253D0" w:rsidRDefault="004858A0" w:rsidP="00E913FE">
    <w:pPr>
      <w:pStyle w:val="Sinespaciado"/>
      <w:spacing w:before="40"/>
      <w:ind w:left="5670"/>
      <w:jc w:val="right"/>
      <w:rPr>
        <w:rFonts w:ascii="Tw Cen MT" w:hAnsi="Tw Cen MT" w:cs="Vani"/>
        <w:color w:val="808080" w:themeColor="background1" w:themeShade="80"/>
      </w:rPr>
    </w:pPr>
    <w:r>
      <w:rPr>
        <w:rFonts w:ascii="Tw Cen MT" w:hAnsi="Tw Cen MT" w:cs="Vani"/>
        <w:color w:val="808080" w:themeColor="background1" w:themeShade="80"/>
      </w:rPr>
      <w:t>Reservas y cotizaciones</w:t>
    </w:r>
    <w:r w:rsidRPr="005253D0">
      <w:rPr>
        <w:rFonts w:ascii="Tw Cen MT" w:hAnsi="Tw Cen MT" w:cs="Vani"/>
        <w:color w:val="808080" w:themeColor="background1" w:themeShade="80"/>
      </w:rPr>
      <w:t xml:space="preserve">: </w:t>
    </w:r>
    <w:r>
      <w:rPr>
        <w:rFonts w:ascii="Tw Cen MT" w:hAnsi="Tw Cen MT" w:cs="Vani"/>
        <w:color w:val="808080" w:themeColor="background1" w:themeShade="80"/>
      </w:rPr>
      <w:t>+51 945 431 969</w:t>
    </w:r>
  </w:p>
  <w:p w14:paraId="6BA7EF42" w14:textId="77777777" w:rsidR="0007122F" w:rsidRPr="00D43229" w:rsidRDefault="004858A0" w:rsidP="00E913FE">
    <w:pPr>
      <w:pStyle w:val="Sinespaciado"/>
      <w:spacing w:before="40"/>
      <w:ind w:left="5896"/>
      <w:jc w:val="right"/>
      <w:rPr>
        <w:rFonts w:ascii="Tw Cen MT" w:hAnsi="Tw Cen MT" w:cs="Vani"/>
        <w:color w:val="808080" w:themeColor="background1" w:themeShade="80"/>
        <w:sz w:val="24"/>
        <w:szCs w:val="24"/>
        <w:lang w:val="es-ES"/>
      </w:rPr>
    </w:pPr>
    <w:r w:rsidRPr="00D43229">
      <w:rPr>
        <w:rFonts w:ascii="Tw Cen MT" w:hAnsi="Tw Cen MT" w:cs="Vani"/>
        <w:color w:val="808080" w:themeColor="background1" w:themeShade="80"/>
        <w:sz w:val="24"/>
        <w:szCs w:val="24"/>
      </w:rPr>
      <w:t>www.vcrreps.com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2660" w14:textId="77777777" w:rsidR="00924092" w:rsidRDefault="00924092">
      <w:pPr>
        <w:spacing w:after="0" w:line="240" w:lineRule="auto"/>
      </w:pPr>
      <w:r>
        <w:separator/>
      </w:r>
    </w:p>
  </w:footnote>
  <w:footnote w:type="continuationSeparator" w:id="0">
    <w:p w14:paraId="47F5906E" w14:textId="77777777" w:rsidR="00924092" w:rsidRDefault="009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5879" w14:textId="77777777" w:rsidR="0007122F" w:rsidRDefault="004858A0">
    <w:pPr>
      <w:pStyle w:val="Encabezado"/>
    </w:pPr>
    <w:r>
      <w:rPr>
        <w:noProof/>
        <w:lang w:val="en-US"/>
      </w:rPr>
      <w:drawing>
        <wp:anchor distT="0" distB="0" distL="114300" distR="114300" simplePos="0" relativeHeight="251659264" behindDoc="1" locked="0" layoutInCell="1" allowOverlap="1" wp14:anchorId="26FB25F7" wp14:editId="0BEC4642">
          <wp:simplePos x="0" y="0"/>
          <wp:positionH relativeFrom="column">
            <wp:posOffset>-900490</wp:posOffset>
          </wp:positionH>
          <wp:positionV relativeFrom="paragraph">
            <wp:posOffset>-414360</wp:posOffset>
          </wp:positionV>
          <wp:extent cx="7789079" cy="1733550"/>
          <wp:effectExtent l="0" t="0" r="254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789079" cy="1733550"/>
                  </a:xfrm>
                  <a:prstGeom prst="rect">
                    <a:avLst/>
                  </a:prstGeom>
                </pic:spPr>
              </pic:pic>
            </a:graphicData>
          </a:graphic>
          <wp14:sizeRelH relativeFrom="page">
            <wp14:pctWidth>0</wp14:pctWidth>
          </wp14:sizeRelH>
          <wp14:sizeRelV relativeFrom="page">
            <wp14:pctHeight>0</wp14:pctHeight>
          </wp14:sizeRelV>
        </wp:anchor>
      </w:drawing>
    </w:r>
  </w:p>
  <w:p w14:paraId="78DBE93A" w14:textId="77777777" w:rsidR="0007122F" w:rsidRPr="00A00CBA" w:rsidRDefault="0007122F" w:rsidP="00E913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44E31EB"/>
    <w:multiLevelType w:val="hybridMultilevel"/>
    <w:tmpl w:val="7E10D39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9544B4"/>
    <w:multiLevelType w:val="hybridMultilevel"/>
    <w:tmpl w:val="D1F8C8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3EE3C73"/>
    <w:multiLevelType w:val="hybridMultilevel"/>
    <w:tmpl w:val="85463616"/>
    <w:lvl w:ilvl="0" w:tplc="1BC83272">
      <w:start w:val="24"/>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08642AD"/>
    <w:multiLevelType w:val="hybridMultilevel"/>
    <w:tmpl w:val="45066AD2"/>
    <w:lvl w:ilvl="0" w:tplc="7AAC855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8752453">
    <w:abstractNumId w:val="0"/>
  </w:num>
  <w:num w:numId="2" w16cid:durableId="1533762399">
    <w:abstractNumId w:val="5"/>
  </w:num>
  <w:num w:numId="3" w16cid:durableId="153837576">
    <w:abstractNumId w:val="4"/>
  </w:num>
  <w:num w:numId="4" w16cid:durableId="711000731">
    <w:abstractNumId w:val="1"/>
  </w:num>
  <w:num w:numId="5" w16cid:durableId="512651436">
    <w:abstractNumId w:val="3"/>
  </w:num>
  <w:num w:numId="6" w16cid:durableId="59829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69"/>
    <w:rsid w:val="000248FC"/>
    <w:rsid w:val="00042ED0"/>
    <w:rsid w:val="00047271"/>
    <w:rsid w:val="0007122F"/>
    <w:rsid w:val="000C12E3"/>
    <w:rsid w:val="000F0FC1"/>
    <w:rsid w:val="00142966"/>
    <w:rsid w:val="0015159C"/>
    <w:rsid w:val="00192706"/>
    <w:rsid w:val="001D789E"/>
    <w:rsid w:val="001E148E"/>
    <w:rsid w:val="001E6631"/>
    <w:rsid w:val="001F4204"/>
    <w:rsid w:val="002E0C91"/>
    <w:rsid w:val="00313629"/>
    <w:rsid w:val="003D058E"/>
    <w:rsid w:val="00437DFF"/>
    <w:rsid w:val="004412F1"/>
    <w:rsid w:val="004858A0"/>
    <w:rsid w:val="00492EF8"/>
    <w:rsid w:val="004B50B0"/>
    <w:rsid w:val="004F4079"/>
    <w:rsid w:val="00525DB9"/>
    <w:rsid w:val="00534FA4"/>
    <w:rsid w:val="005C6F63"/>
    <w:rsid w:val="005E2716"/>
    <w:rsid w:val="006114F9"/>
    <w:rsid w:val="00675686"/>
    <w:rsid w:val="00693749"/>
    <w:rsid w:val="006A2253"/>
    <w:rsid w:val="00712FDD"/>
    <w:rsid w:val="007B22DF"/>
    <w:rsid w:val="007C0826"/>
    <w:rsid w:val="007D1F1C"/>
    <w:rsid w:val="007F5953"/>
    <w:rsid w:val="0088475B"/>
    <w:rsid w:val="00891269"/>
    <w:rsid w:val="00924092"/>
    <w:rsid w:val="00946624"/>
    <w:rsid w:val="00967324"/>
    <w:rsid w:val="00990EB9"/>
    <w:rsid w:val="00AB3222"/>
    <w:rsid w:val="00B41DBA"/>
    <w:rsid w:val="00B60E74"/>
    <w:rsid w:val="00B96830"/>
    <w:rsid w:val="00BA0051"/>
    <w:rsid w:val="00BE04A8"/>
    <w:rsid w:val="00BF2D50"/>
    <w:rsid w:val="00C267B7"/>
    <w:rsid w:val="00D84E98"/>
    <w:rsid w:val="00DC3304"/>
    <w:rsid w:val="00DD1532"/>
    <w:rsid w:val="00E43001"/>
    <w:rsid w:val="00EF0765"/>
    <w:rsid w:val="00F260C6"/>
    <w:rsid w:val="00F53C04"/>
    <w:rsid w:val="00F9358E"/>
    <w:rsid w:val="00FB1CF1"/>
    <w:rsid w:val="00FD035E"/>
    <w:rsid w:val="00FE2A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F668"/>
  <w15:chartTrackingRefBased/>
  <w15:docId w15:val="{6120F52E-B2E9-4E2D-BD82-91634695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1269"/>
    <w:pPr>
      <w:tabs>
        <w:tab w:val="center" w:pos="4419"/>
        <w:tab w:val="right" w:pos="8838"/>
      </w:tabs>
      <w:spacing w:after="0" w:line="240" w:lineRule="auto"/>
    </w:pPr>
  </w:style>
  <w:style w:type="character" w:customStyle="1" w:styleId="EncabezadoCar">
    <w:name w:val="Encabezado Car"/>
    <w:basedOn w:val="Fuentedeprrafopredeter"/>
    <w:link w:val="Encabezado"/>
    <w:rsid w:val="00891269"/>
  </w:style>
  <w:style w:type="paragraph" w:styleId="Sinespaciado">
    <w:name w:val="No Spacing"/>
    <w:uiPriority w:val="1"/>
    <w:qFormat/>
    <w:rsid w:val="00891269"/>
    <w:pPr>
      <w:spacing w:after="0" w:line="240" w:lineRule="auto"/>
    </w:pPr>
  </w:style>
  <w:style w:type="paragraph" w:styleId="Prrafodelista">
    <w:name w:val="List Paragraph"/>
    <w:basedOn w:val="Normal"/>
    <w:uiPriority w:val="34"/>
    <w:qFormat/>
    <w:rsid w:val="00891269"/>
    <w:pPr>
      <w:spacing w:after="200" w:line="276" w:lineRule="auto"/>
      <w:ind w:left="720"/>
      <w:contextualSpacing/>
    </w:pPr>
  </w:style>
  <w:style w:type="paragraph" w:customStyle="1" w:styleId="Default">
    <w:name w:val="Default"/>
    <w:rsid w:val="008912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8511">
      <w:bodyDiv w:val="1"/>
      <w:marLeft w:val="0"/>
      <w:marRight w:val="0"/>
      <w:marTop w:val="0"/>
      <w:marBottom w:val="0"/>
      <w:divBdr>
        <w:top w:val="none" w:sz="0" w:space="0" w:color="auto"/>
        <w:left w:val="none" w:sz="0" w:space="0" w:color="auto"/>
        <w:bottom w:val="none" w:sz="0" w:space="0" w:color="auto"/>
        <w:right w:val="none" w:sz="0" w:space="0" w:color="auto"/>
      </w:divBdr>
    </w:div>
    <w:div w:id="517163799">
      <w:bodyDiv w:val="1"/>
      <w:marLeft w:val="0"/>
      <w:marRight w:val="0"/>
      <w:marTop w:val="0"/>
      <w:marBottom w:val="0"/>
      <w:divBdr>
        <w:top w:val="none" w:sz="0" w:space="0" w:color="auto"/>
        <w:left w:val="none" w:sz="0" w:space="0" w:color="auto"/>
        <w:bottom w:val="none" w:sz="0" w:space="0" w:color="auto"/>
        <w:right w:val="none" w:sz="0" w:space="0" w:color="auto"/>
      </w:divBdr>
    </w:div>
    <w:div w:id="7737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COELLO</dc:creator>
  <cp:keywords/>
  <dc:description/>
  <cp:lastModifiedBy>Sandra Miranda</cp:lastModifiedBy>
  <cp:revision>56</cp:revision>
  <dcterms:created xsi:type="dcterms:W3CDTF">2023-02-16T15:53:00Z</dcterms:created>
  <dcterms:modified xsi:type="dcterms:W3CDTF">2023-12-29T19:07:00Z</dcterms:modified>
</cp:coreProperties>
</file>